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F14F9" w14:textId="582BC329" w:rsidR="008B3B09" w:rsidRPr="009A750C" w:rsidRDefault="0075029C" w:rsidP="0075029C">
      <w:pPr>
        <w:jc w:val="center"/>
        <w:rPr>
          <w:rFonts w:ascii="Arial" w:hAnsi="Arial" w:cs="Arial"/>
          <w:b/>
          <w:bCs/>
          <w:sz w:val="32"/>
          <w:szCs w:val="32"/>
          <w:u w:val="single"/>
        </w:rPr>
      </w:pPr>
      <w:r w:rsidRPr="009A750C">
        <w:rPr>
          <w:rFonts w:ascii="Arial" w:hAnsi="Arial" w:cs="Arial"/>
          <w:b/>
          <w:bCs/>
          <w:sz w:val="32"/>
          <w:szCs w:val="32"/>
          <w:u w:val="single"/>
        </w:rPr>
        <w:t>Guidance for Applicants</w:t>
      </w:r>
      <w:r w:rsidR="001A008A" w:rsidRPr="009A750C">
        <w:rPr>
          <w:rFonts w:ascii="Arial" w:hAnsi="Arial" w:cs="Arial"/>
          <w:b/>
          <w:bCs/>
          <w:sz w:val="32"/>
          <w:szCs w:val="32"/>
          <w:u w:val="single"/>
        </w:rPr>
        <w:t xml:space="preserve"> to the Farming in Protected Landscapes Programme</w:t>
      </w:r>
    </w:p>
    <w:p w14:paraId="1EC3A7BC" w14:textId="50B91F88" w:rsidR="00542FC5" w:rsidRPr="000E40A3" w:rsidRDefault="00542FC5" w:rsidP="000E40A3">
      <w:pPr>
        <w:rPr>
          <w:rFonts w:ascii="Arial" w:hAnsi="Arial" w:cs="Arial"/>
          <w:b/>
          <w:bCs/>
          <w:sz w:val="24"/>
          <w:szCs w:val="24"/>
        </w:rPr>
      </w:pPr>
      <w:r w:rsidRPr="000E40A3">
        <w:rPr>
          <w:rFonts w:ascii="Arial" w:hAnsi="Arial" w:cs="Arial"/>
          <w:b/>
          <w:bCs/>
          <w:sz w:val="24"/>
          <w:szCs w:val="24"/>
        </w:rPr>
        <w:t>An introduction to the Farming in Protected Landscapes Programme</w:t>
      </w:r>
    </w:p>
    <w:p w14:paraId="40483A19" w14:textId="7E509DE0" w:rsidR="00542FC5" w:rsidRPr="00542FC5" w:rsidRDefault="00542FC5" w:rsidP="00542FC5">
      <w:pPr>
        <w:spacing w:after="0"/>
        <w:rPr>
          <w:rFonts w:ascii="Arial" w:hAnsi="Arial" w:cs="Arial"/>
        </w:rPr>
      </w:pPr>
      <w:r w:rsidRPr="00542FC5">
        <w:rPr>
          <w:rFonts w:ascii="Arial" w:hAnsi="Arial" w:cs="Arial"/>
        </w:rPr>
        <w:t xml:space="preserve">The Farming in Protected Landscapes </w:t>
      </w:r>
      <w:r w:rsidR="006E1937">
        <w:rPr>
          <w:rFonts w:ascii="Arial" w:hAnsi="Arial" w:cs="Arial"/>
        </w:rPr>
        <w:t xml:space="preserve">(FiPL) </w:t>
      </w:r>
      <w:r w:rsidRPr="00542FC5">
        <w:rPr>
          <w:rFonts w:ascii="Arial" w:hAnsi="Arial" w:cs="Arial"/>
        </w:rPr>
        <w:t xml:space="preserve">programme has been created by Defra and it forms part of the Government’s Agricultural Transition Plan. </w:t>
      </w:r>
    </w:p>
    <w:p w14:paraId="2DE9A4A1" w14:textId="77777777" w:rsidR="00542FC5" w:rsidRPr="00542FC5" w:rsidRDefault="00542FC5" w:rsidP="00542FC5">
      <w:pPr>
        <w:spacing w:after="0"/>
        <w:rPr>
          <w:rFonts w:ascii="Arial" w:hAnsi="Arial" w:cs="Arial"/>
        </w:rPr>
      </w:pPr>
    </w:p>
    <w:p w14:paraId="775D7C44" w14:textId="216C56B6" w:rsidR="00542FC5" w:rsidRPr="00542FC5" w:rsidRDefault="00542FC5" w:rsidP="00542FC5">
      <w:pPr>
        <w:spacing w:after="0"/>
        <w:rPr>
          <w:rFonts w:ascii="Arial" w:hAnsi="Arial" w:cs="Arial"/>
        </w:rPr>
      </w:pPr>
      <w:r w:rsidRPr="00542FC5">
        <w:rPr>
          <w:rFonts w:ascii="Arial" w:hAnsi="Arial" w:cs="Arial"/>
        </w:rPr>
        <w:t>It provides funds to allow farmers and land managers to work with Protected Landscape organisations (National Park Authorities and Areas of Outstanding Natural Beauty teams) to provide benefits for nature, climate, people and places. The programme will run until 31 March 202</w:t>
      </w:r>
      <w:r w:rsidR="001733FC">
        <w:rPr>
          <w:rFonts w:ascii="Arial" w:hAnsi="Arial" w:cs="Arial"/>
        </w:rPr>
        <w:t>5</w:t>
      </w:r>
      <w:r w:rsidRPr="00542FC5">
        <w:rPr>
          <w:rFonts w:ascii="Arial" w:hAnsi="Arial" w:cs="Arial"/>
        </w:rPr>
        <w:t xml:space="preserve">.  </w:t>
      </w:r>
    </w:p>
    <w:p w14:paraId="58753D5B" w14:textId="77777777" w:rsidR="00542FC5" w:rsidRPr="00542FC5" w:rsidRDefault="00542FC5" w:rsidP="00542FC5">
      <w:pPr>
        <w:spacing w:after="0"/>
        <w:rPr>
          <w:rFonts w:ascii="Arial" w:hAnsi="Arial" w:cs="Arial"/>
        </w:rPr>
      </w:pPr>
    </w:p>
    <w:p w14:paraId="24BFA141" w14:textId="77777777" w:rsidR="00542FC5" w:rsidRPr="00542FC5" w:rsidRDefault="00542FC5" w:rsidP="00542FC5">
      <w:pPr>
        <w:spacing w:after="0"/>
        <w:rPr>
          <w:rFonts w:ascii="Arial" w:hAnsi="Arial" w:cs="Arial"/>
          <w:b/>
          <w:bCs/>
        </w:rPr>
      </w:pPr>
      <w:r w:rsidRPr="00542FC5">
        <w:rPr>
          <w:rFonts w:ascii="Arial" w:hAnsi="Arial" w:cs="Arial"/>
          <w:b/>
          <w:bCs/>
        </w:rPr>
        <w:t xml:space="preserve">A more detailed overview of the programme </w:t>
      </w:r>
    </w:p>
    <w:p w14:paraId="669A023E" w14:textId="77777777" w:rsidR="00542FC5" w:rsidRPr="00542FC5" w:rsidRDefault="00542FC5" w:rsidP="00542FC5">
      <w:pPr>
        <w:spacing w:after="0"/>
        <w:rPr>
          <w:rFonts w:ascii="Arial" w:hAnsi="Arial" w:cs="Arial"/>
        </w:rPr>
      </w:pPr>
    </w:p>
    <w:p w14:paraId="3D54F73D" w14:textId="77777777" w:rsidR="00542FC5" w:rsidRPr="00542FC5" w:rsidRDefault="00542FC5" w:rsidP="00542FC5">
      <w:pPr>
        <w:spacing w:after="0" w:line="240" w:lineRule="auto"/>
        <w:rPr>
          <w:rFonts w:ascii="Arial" w:eastAsia="Times New Roman" w:hAnsi="Arial" w:cs="Arial"/>
        </w:rPr>
      </w:pPr>
      <w:r w:rsidRPr="00542FC5">
        <w:rPr>
          <w:rFonts w:ascii="Arial" w:eastAsia="Times New Roman" w:hAnsi="Arial" w:cs="Arial"/>
          <w:color w:val="000000" w:themeColor="text1"/>
        </w:rPr>
        <w:t xml:space="preserve">Our Protected Landscapes (PLs) – our National Parks and Areas of Outstanding Natural Beauty (AONBs) - are special and unique and need to be managed, enhanced and protected </w:t>
      </w:r>
      <w:r w:rsidRPr="00542FC5">
        <w:rPr>
          <w:rFonts w:ascii="Arial" w:eastAsia="Times New Roman" w:hAnsi="Arial" w:cs="Arial"/>
        </w:rPr>
        <w:t>while also supporting the farmers</w:t>
      </w:r>
      <w:r w:rsidRPr="00542FC5">
        <w:rPr>
          <w:rFonts w:ascii="Arial" w:eastAsia="Times New Roman" w:hAnsi="Arial" w:cs="Arial"/>
          <w:vertAlign w:val="superscript"/>
        </w:rPr>
        <w:footnoteReference w:id="2"/>
      </w:r>
      <w:r w:rsidRPr="00542FC5">
        <w:rPr>
          <w:rFonts w:ascii="Arial" w:eastAsia="Times New Roman" w:hAnsi="Arial" w:cs="Arial"/>
        </w:rPr>
        <w:t xml:space="preserve"> and communities who work within them and the wider local economy.</w:t>
      </w:r>
    </w:p>
    <w:p w14:paraId="7F9DBC84" w14:textId="77777777" w:rsidR="00542FC5" w:rsidRPr="00542FC5" w:rsidRDefault="00542FC5" w:rsidP="00542FC5">
      <w:pPr>
        <w:spacing w:after="0" w:line="240" w:lineRule="auto"/>
        <w:rPr>
          <w:rFonts w:ascii="Arial" w:eastAsia="Times New Roman" w:hAnsi="Arial" w:cs="Arial"/>
        </w:rPr>
      </w:pPr>
    </w:p>
    <w:p w14:paraId="61562098"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rPr>
        <w:t>The Farming in Protected Landscapes programme, which operates in England, provides additional investment in these places to allow farmers to work in partnership with Protected Landscape bodies to deliver bigger and better outcomes for the environment, for people and for the place.</w:t>
      </w:r>
    </w:p>
    <w:p w14:paraId="402D3ECF" w14:textId="77777777" w:rsidR="00542FC5" w:rsidRPr="00542FC5" w:rsidRDefault="00542FC5" w:rsidP="00542FC5">
      <w:pPr>
        <w:spacing w:after="0" w:line="240" w:lineRule="auto"/>
        <w:ind w:left="720"/>
        <w:rPr>
          <w:rFonts w:ascii="Arial" w:eastAsia="Times New Roman" w:hAnsi="Arial" w:cs="Arial"/>
          <w:color w:val="000000" w:themeColor="text1"/>
        </w:rPr>
      </w:pPr>
    </w:p>
    <w:p w14:paraId="22CF7201"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color w:val="000000" w:themeColor="text1"/>
        </w:rPr>
        <w:t>Protected Landscapes can make an important contribution to:</w:t>
      </w:r>
    </w:p>
    <w:p w14:paraId="0B554BEF" w14:textId="77777777" w:rsidR="00542FC5" w:rsidRPr="00542FC5" w:rsidRDefault="00542FC5" w:rsidP="00542FC5">
      <w:pPr>
        <w:spacing w:after="0" w:line="240" w:lineRule="auto"/>
        <w:rPr>
          <w:rFonts w:ascii="Arial" w:eastAsia="Times New Roman" w:hAnsi="Arial" w:cs="Arial"/>
          <w:color w:val="000000" w:themeColor="text1"/>
        </w:rPr>
      </w:pPr>
    </w:p>
    <w:p w14:paraId="624ED2CF"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Climate</w:t>
      </w:r>
      <w:r w:rsidRPr="00542FC5">
        <w:rPr>
          <w:rFonts w:ascii="Arial" w:eastAsia="Times New Roman" w:hAnsi="Arial" w:cs="Arial"/>
          <w:color w:val="000000" w:themeColor="text1"/>
        </w:rPr>
        <w:t xml:space="preserve"> – delivering net zero with nature and nature-based solutions to help communities adapt to the unavoidable effects of climate </w:t>
      </w:r>
      <w:proofErr w:type="gramStart"/>
      <w:r w:rsidRPr="00542FC5">
        <w:rPr>
          <w:rFonts w:ascii="Arial" w:eastAsia="Times New Roman" w:hAnsi="Arial" w:cs="Arial"/>
          <w:color w:val="000000" w:themeColor="text1"/>
        </w:rPr>
        <w:t>change;</w:t>
      </w:r>
      <w:proofErr w:type="gramEnd"/>
    </w:p>
    <w:p w14:paraId="04FA37E1" w14:textId="037F0783"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Nature</w:t>
      </w:r>
      <w:r w:rsidRPr="00542FC5">
        <w:rPr>
          <w:rFonts w:ascii="Arial" w:eastAsia="Times New Roman" w:hAnsi="Arial" w:cs="Arial"/>
          <w:color w:val="000000" w:themeColor="text1"/>
        </w:rPr>
        <w:t xml:space="preserve"> – playing a leading role in the delivery of the Nature Recovery Network and achieving the P</w:t>
      </w:r>
      <w:r w:rsidR="00AA09FC">
        <w:rPr>
          <w:rFonts w:ascii="Arial" w:eastAsia="Times New Roman" w:hAnsi="Arial" w:cs="Arial"/>
          <w:color w:val="000000" w:themeColor="text1"/>
        </w:rPr>
        <w:t xml:space="preserve">rime </w:t>
      </w:r>
      <w:r w:rsidRPr="00542FC5">
        <w:rPr>
          <w:rFonts w:ascii="Arial" w:eastAsia="Times New Roman" w:hAnsi="Arial" w:cs="Arial"/>
          <w:color w:val="000000" w:themeColor="text1"/>
        </w:rPr>
        <w:t>M</w:t>
      </w:r>
      <w:r w:rsidR="00AA09FC">
        <w:rPr>
          <w:rFonts w:ascii="Arial" w:eastAsia="Times New Roman" w:hAnsi="Arial" w:cs="Arial"/>
          <w:color w:val="000000" w:themeColor="text1"/>
        </w:rPr>
        <w:t>inister’</w:t>
      </w:r>
      <w:r w:rsidRPr="00542FC5">
        <w:rPr>
          <w:rFonts w:ascii="Arial" w:eastAsia="Times New Roman" w:hAnsi="Arial" w:cs="Arial"/>
          <w:color w:val="000000" w:themeColor="text1"/>
        </w:rPr>
        <w:t xml:space="preserve">s commitment to protect 30% of land by </w:t>
      </w:r>
      <w:proofErr w:type="gramStart"/>
      <w:r w:rsidRPr="00542FC5">
        <w:rPr>
          <w:rFonts w:ascii="Arial" w:eastAsia="Times New Roman" w:hAnsi="Arial" w:cs="Arial"/>
          <w:color w:val="000000" w:themeColor="text1"/>
        </w:rPr>
        <w:t>2030;</w:t>
      </w:r>
      <w:proofErr w:type="gramEnd"/>
    </w:p>
    <w:p w14:paraId="0E3E5CB4"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People</w:t>
      </w:r>
      <w:r w:rsidRPr="00542FC5">
        <w:rPr>
          <w:rFonts w:ascii="Arial" w:eastAsia="Times New Roman" w:hAnsi="Arial" w:cs="Arial"/>
          <w:color w:val="000000" w:themeColor="text1"/>
        </w:rPr>
        <w:t xml:space="preserve"> – providing a natural health service that will improve the nation’s public health and wellbeing through increased access to nature across all parts of society, as part of our green </w:t>
      </w:r>
      <w:proofErr w:type="gramStart"/>
      <w:r w:rsidRPr="00542FC5">
        <w:rPr>
          <w:rFonts w:ascii="Arial" w:eastAsia="Times New Roman" w:hAnsi="Arial" w:cs="Arial"/>
          <w:color w:val="000000" w:themeColor="text1"/>
        </w:rPr>
        <w:t>recovery;</w:t>
      </w:r>
      <w:proofErr w:type="gramEnd"/>
    </w:p>
    <w:p w14:paraId="09770E15" w14:textId="77777777" w:rsidR="00542FC5" w:rsidRPr="00542FC5" w:rsidRDefault="00542FC5" w:rsidP="00542FC5">
      <w:pPr>
        <w:keepNext/>
        <w:keepLines/>
        <w:numPr>
          <w:ilvl w:val="0"/>
          <w:numId w:val="7"/>
        </w:numPr>
        <w:spacing w:after="0" w:line="240" w:lineRule="auto"/>
        <w:rPr>
          <w:rFonts w:ascii="Arial" w:eastAsia="Times New Roman" w:hAnsi="Arial" w:cs="Arial"/>
          <w:color w:val="000000" w:themeColor="text1"/>
        </w:rPr>
      </w:pPr>
      <w:r w:rsidRPr="00542FC5">
        <w:rPr>
          <w:rFonts w:ascii="Arial" w:eastAsia="Times New Roman" w:hAnsi="Arial" w:cs="Arial"/>
          <w:b/>
          <w:color w:val="000000" w:themeColor="text1"/>
        </w:rPr>
        <w:t>Place</w:t>
      </w:r>
      <w:r w:rsidRPr="00542FC5">
        <w:rPr>
          <w:rFonts w:ascii="Arial" w:eastAsia="Times New Roman" w:hAnsi="Arial" w:cs="Arial"/>
          <w:color w:val="000000" w:themeColor="text1"/>
        </w:rPr>
        <w:t xml:space="preserve"> – creating centres of excellence and green innovation that are flourishing places to live and work, each with a strong identity and cultural heritage, and high recognition as attractive visitor destinations</w:t>
      </w:r>
    </w:p>
    <w:p w14:paraId="3763E0F2" w14:textId="77777777" w:rsidR="00542FC5" w:rsidRPr="00542FC5" w:rsidRDefault="00542FC5" w:rsidP="00542FC5">
      <w:pPr>
        <w:spacing w:after="0" w:line="240" w:lineRule="auto"/>
        <w:ind w:left="720"/>
        <w:rPr>
          <w:rFonts w:ascii="Arial" w:eastAsia="Times New Roman" w:hAnsi="Arial" w:cs="Arial"/>
          <w:color w:val="000000" w:themeColor="text1"/>
        </w:rPr>
      </w:pPr>
    </w:p>
    <w:p w14:paraId="0DB968ED" w14:textId="77777777"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color w:val="000000" w:themeColor="text1"/>
        </w:rPr>
        <w:t>As part of the Agricultural Transition Plan, the government has committed to help farmers and land managers deliver against these four areas, in a holistic way</w:t>
      </w:r>
      <w:r w:rsidRPr="00542FC5">
        <w:rPr>
          <w:rFonts w:ascii="Arial" w:eastAsia="Times New Roman" w:hAnsi="Arial" w:cs="Arial"/>
          <w:color w:val="000000" w:themeColor="text1"/>
        </w:rPr>
        <w:t xml:space="preserve"> - </w:t>
      </w:r>
      <w:proofErr w:type="gramStart"/>
      <w:r w:rsidRPr="00542FC5">
        <w:rPr>
          <w:rFonts w:ascii="Arial" w:eastAsia="Times New Roman" w:hAnsi="Arial" w:cs="Arial"/>
          <w:color w:val="000000" w:themeColor="text1"/>
        </w:rPr>
        <w:t>in order to</w:t>
      </w:r>
      <w:proofErr w:type="gramEnd"/>
      <w:r w:rsidRPr="00542FC5">
        <w:rPr>
          <w:rFonts w:ascii="Arial" w:eastAsia="Times New Roman" w:hAnsi="Arial" w:cs="Arial"/>
          <w:color w:val="000000" w:themeColor="text1"/>
        </w:rPr>
        <w:t xml:space="preserve"> meet the requirements of individual Protected Landscapes, helping strengthen their special importance and enhance their environments and accessibility. </w:t>
      </w:r>
    </w:p>
    <w:p w14:paraId="1CFB0ABD" w14:textId="77777777" w:rsidR="00542FC5" w:rsidRPr="00542FC5" w:rsidRDefault="00542FC5" w:rsidP="00542FC5">
      <w:pPr>
        <w:spacing w:after="0" w:line="240" w:lineRule="auto"/>
        <w:rPr>
          <w:rFonts w:ascii="Arial" w:eastAsia="Times New Roman" w:hAnsi="Arial" w:cs="Arial"/>
          <w:b/>
          <w:lang w:eastAsia="en-GB"/>
        </w:rPr>
      </w:pPr>
    </w:p>
    <w:p w14:paraId="65D7C8CD" w14:textId="77777777" w:rsidR="00542FC5" w:rsidRPr="00542FC5" w:rsidRDefault="00542FC5" w:rsidP="00542FC5">
      <w:pPr>
        <w:spacing w:after="0" w:line="240" w:lineRule="auto"/>
        <w:rPr>
          <w:rFonts w:ascii="Arial" w:eastAsia="Times New Roman" w:hAnsi="Arial" w:cs="Arial"/>
          <w:lang w:eastAsia="en-GB"/>
        </w:rPr>
      </w:pPr>
      <w:r w:rsidRPr="00542FC5">
        <w:rPr>
          <w:rFonts w:ascii="Arial" w:eastAsia="Times New Roman" w:hAnsi="Arial" w:cs="Arial"/>
          <w:lang w:eastAsia="en-GB"/>
        </w:rPr>
        <w:t>The programme will be delivered by farmers, working in partnership with Protected Landscape teams</w:t>
      </w:r>
      <w:r w:rsidRPr="00542FC5">
        <w:rPr>
          <w:rFonts w:ascii="Arial" w:eastAsia="Times New Roman" w:hAnsi="Arial" w:cs="Arial"/>
          <w:b/>
          <w:bCs/>
          <w:lang w:eastAsia="en-GB"/>
        </w:rPr>
        <w:t xml:space="preserve"> – </w:t>
      </w:r>
      <w:r w:rsidRPr="00542FC5">
        <w:rPr>
          <w:rFonts w:ascii="Arial" w:eastAsia="Times New Roman" w:hAnsi="Arial" w:cs="Arial"/>
          <w:lang w:eastAsia="en-GB"/>
        </w:rPr>
        <w:t>Protected Landscape teams and farmers living and working in these areas know the opportunities and challenges facing their landscapes and communities the best.</w:t>
      </w:r>
      <w:r w:rsidRPr="00542FC5">
        <w:rPr>
          <w:rFonts w:ascii="Arial" w:eastAsia="Times New Roman" w:hAnsi="Arial" w:cs="Arial"/>
          <w:b/>
          <w:bCs/>
          <w:lang w:eastAsia="en-GB"/>
        </w:rPr>
        <w:t xml:space="preserve"> </w:t>
      </w:r>
      <w:r w:rsidRPr="00542FC5">
        <w:rPr>
          <w:rFonts w:ascii="Arial" w:eastAsia="Times New Roman" w:hAnsi="Arial" w:cs="Arial"/>
          <w:lang w:eastAsia="en-GB"/>
        </w:rPr>
        <w:t>This is an opportunity for Protected Landscapes, farmers, and others within these areas to work better together, leading work at an individual landscape level, building on existing relationships.</w:t>
      </w:r>
    </w:p>
    <w:p w14:paraId="223F6001" w14:textId="77777777" w:rsidR="00542FC5" w:rsidRPr="00542FC5" w:rsidRDefault="00542FC5" w:rsidP="00542FC5">
      <w:pPr>
        <w:spacing w:after="0" w:line="240" w:lineRule="auto"/>
        <w:rPr>
          <w:rFonts w:ascii="Arial" w:eastAsia="Times New Roman" w:hAnsi="Arial" w:cs="Arial"/>
          <w:b/>
          <w:color w:val="000000" w:themeColor="text1"/>
        </w:rPr>
      </w:pPr>
    </w:p>
    <w:p w14:paraId="7452BFAE" w14:textId="77777777" w:rsidR="00542FC5" w:rsidRPr="00542FC5" w:rsidRDefault="00542FC5" w:rsidP="00542FC5">
      <w:pPr>
        <w:spacing w:after="0" w:line="240" w:lineRule="auto"/>
        <w:rPr>
          <w:rFonts w:ascii="Arial" w:eastAsia="Calibri" w:hAnsi="Arial" w:cs="Arial"/>
          <w:color w:val="000000" w:themeColor="text1"/>
          <w:lang w:eastAsia="en-GB"/>
        </w:rPr>
      </w:pPr>
      <w:r w:rsidRPr="00542FC5">
        <w:rPr>
          <w:rFonts w:ascii="Arial" w:eastAsia="Times New Roman" w:hAnsi="Arial" w:cs="Arial"/>
          <w:color w:val="000000" w:themeColor="text1"/>
        </w:rPr>
        <w:lastRenderedPageBreak/>
        <w:t>The programme is project based and takes a bottom-up approach</w:t>
      </w:r>
      <w:r w:rsidRPr="00542FC5">
        <w:rPr>
          <w:rFonts w:ascii="Arial" w:eastAsia="Times New Roman" w:hAnsi="Arial" w:cs="Arial"/>
          <w:b/>
          <w:bCs/>
          <w:color w:val="000000" w:themeColor="text1"/>
        </w:rPr>
        <w:t xml:space="preserve"> - </w:t>
      </w:r>
      <w:r w:rsidRPr="00542FC5">
        <w:rPr>
          <w:rFonts w:ascii="Arial" w:eastAsia="Calibri" w:hAnsi="Arial" w:cs="Arial"/>
          <w:color w:val="000000" w:themeColor="text1"/>
          <w:lang w:eastAsia="en-GB"/>
        </w:rPr>
        <w:t xml:space="preserve">this means that funding will support individual projects proposed by farmers, and approved by Local Assessment Panels, which will support Protected Landscapes’ local priorities. </w:t>
      </w:r>
    </w:p>
    <w:p w14:paraId="259074B1" w14:textId="77777777" w:rsidR="00542FC5" w:rsidRPr="00542FC5" w:rsidRDefault="00542FC5" w:rsidP="00542FC5">
      <w:pPr>
        <w:spacing w:after="0" w:line="240" w:lineRule="auto"/>
        <w:rPr>
          <w:rFonts w:ascii="Arial" w:eastAsia="Times New Roman" w:hAnsi="Arial" w:cs="Arial"/>
          <w:b/>
        </w:rPr>
      </w:pPr>
    </w:p>
    <w:p w14:paraId="31D97528" w14:textId="5025FA99" w:rsidR="00542FC5" w:rsidRPr="00542FC5" w:rsidRDefault="00542FC5" w:rsidP="00542FC5">
      <w:pPr>
        <w:spacing w:after="0" w:line="240" w:lineRule="auto"/>
        <w:rPr>
          <w:rFonts w:ascii="Arial" w:eastAsia="Times New Roman" w:hAnsi="Arial" w:cs="Arial"/>
          <w:color w:val="000000" w:themeColor="text1"/>
        </w:rPr>
      </w:pPr>
      <w:r w:rsidRPr="00542FC5">
        <w:rPr>
          <w:rFonts w:ascii="Arial" w:eastAsia="Times New Roman" w:hAnsi="Arial" w:cs="Arial"/>
          <w:bCs/>
        </w:rPr>
        <w:t>This is a time limited programme (2021-202</w:t>
      </w:r>
      <w:r w:rsidR="001733FC">
        <w:rPr>
          <w:rFonts w:ascii="Arial" w:eastAsia="Times New Roman" w:hAnsi="Arial" w:cs="Arial"/>
          <w:bCs/>
        </w:rPr>
        <w:t>5</w:t>
      </w:r>
      <w:r w:rsidRPr="00542FC5">
        <w:rPr>
          <w:rFonts w:ascii="Arial" w:eastAsia="Times New Roman" w:hAnsi="Arial" w:cs="Arial"/>
          <w:bCs/>
        </w:rPr>
        <w:t>) to provide additional investment in our most special places</w:t>
      </w:r>
      <w:r w:rsidRPr="00542FC5">
        <w:rPr>
          <w:rFonts w:ascii="Arial" w:eastAsia="Times New Roman" w:hAnsi="Arial" w:cs="Arial"/>
          <w:b/>
        </w:rPr>
        <w:t xml:space="preserve"> </w:t>
      </w:r>
      <w:r w:rsidRPr="00542FC5">
        <w:rPr>
          <w:rFonts w:ascii="Arial" w:eastAsia="Times New Roman" w:hAnsi="Arial" w:cs="Arial"/>
        </w:rPr>
        <w:t xml:space="preserve">- it will work alongside – not in competition with - existing schemes and add value where it is most needed. </w:t>
      </w:r>
      <w:r w:rsidRPr="00542FC5">
        <w:rPr>
          <w:rFonts w:ascii="Arial" w:eastAsia="Times New Roman" w:hAnsi="Arial" w:cs="Arial"/>
          <w:color w:val="000000" w:themeColor="text1"/>
        </w:rPr>
        <w:t xml:space="preserve">Over the longer term, Defra would envision </w:t>
      </w:r>
      <w:r w:rsidRPr="00542FC5">
        <w:rPr>
          <w:rFonts w:ascii="Arial" w:eastAsia="Arial" w:hAnsi="Arial" w:cs="Arial"/>
          <w:color w:val="000000" w:themeColor="text1"/>
        </w:rPr>
        <w:t xml:space="preserve">the </w:t>
      </w:r>
      <w:r w:rsidR="00B37775">
        <w:rPr>
          <w:rFonts w:ascii="Arial" w:eastAsia="Arial" w:hAnsi="Arial" w:cs="Arial"/>
          <w:color w:val="000000" w:themeColor="text1"/>
        </w:rPr>
        <w:t xml:space="preserve">Environmental Land Management (ELM) </w:t>
      </w:r>
      <w:r w:rsidRPr="00542FC5">
        <w:rPr>
          <w:rFonts w:ascii="Arial" w:eastAsia="Arial" w:hAnsi="Arial" w:cs="Arial"/>
          <w:color w:val="000000" w:themeColor="text1"/>
        </w:rPr>
        <w:t>scheme</w:t>
      </w:r>
      <w:r w:rsidR="00B37775">
        <w:rPr>
          <w:rFonts w:ascii="Arial" w:eastAsia="Arial" w:hAnsi="Arial" w:cs="Arial"/>
          <w:color w:val="000000" w:themeColor="text1"/>
        </w:rPr>
        <w:t>s</w:t>
      </w:r>
      <w:r w:rsidRPr="00542FC5">
        <w:rPr>
          <w:rFonts w:ascii="Arial" w:eastAsia="Arial" w:hAnsi="Arial" w:cs="Arial"/>
          <w:color w:val="000000" w:themeColor="text1"/>
        </w:rPr>
        <w:t xml:space="preserve"> </w:t>
      </w:r>
      <w:r w:rsidRPr="00542FC5">
        <w:rPr>
          <w:rFonts w:ascii="Arial" w:eastAsia="Times New Roman" w:hAnsi="Arial" w:cs="Arial"/>
        </w:rPr>
        <w:t xml:space="preserve">playing a specific part across these landscapes, </w:t>
      </w:r>
      <w:r w:rsidRPr="00542FC5">
        <w:rPr>
          <w:rFonts w:ascii="Arial" w:eastAsia="Arial" w:hAnsi="Arial" w:cs="Arial"/>
        </w:rPr>
        <w:t>with farmers who lead on Farming in Protected Landscape projects taking part in one of these schemes</w:t>
      </w:r>
      <w:r w:rsidRPr="00542FC5">
        <w:rPr>
          <w:rFonts w:ascii="Arial" w:eastAsia="Times New Roman" w:hAnsi="Arial" w:cs="Arial"/>
          <w:color w:val="000000" w:themeColor="text1"/>
        </w:rPr>
        <w:t>.</w:t>
      </w:r>
    </w:p>
    <w:p w14:paraId="34052702" w14:textId="77777777" w:rsidR="00542FC5" w:rsidRPr="00542FC5" w:rsidRDefault="00542FC5" w:rsidP="00542FC5">
      <w:pPr>
        <w:spacing w:after="0" w:line="240" w:lineRule="auto"/>
        <w:rPr>
          <w:rFonts w:ascii="Arial" w:eastAsia="Times New Roman" w:hAnsi="Arial" w:cs="Arial"/>
          <w:color w:val="000000" w:themeColor="text1"/>
        </w:rPr>
      </w:pPr>
    </w:p>
    <w:p w14:paraId="44B647D3" w14:textId="77777777" w:rsidR="00542FC5" w:rsidRPr="000E40A3" w:rsidRDefault="00542FC5" w:rsidP="000E40A3">
      <w:pPr>
        <w:rPr>
          <w:rFonts w:ascii="Arial" w:hAnsi="Arial" w:cs="Arial"/>
          <w:b/>
          <w:bCs/>
        </w:rPr>
      </w:pPr>
      <w:r w:rsidRPr="000E40A3">
        <w:rPr>
          <w:rFonts w:ascii="Arial" w:hAnsi="Arial" w:cs="Arial"/>
          <w:b/>
          <w:bCs/>
        </w:rPr>
        <w:t>When to apply</w:t>
      </w:r>
    </w:p>
    <w:p w14:paraId="139FDEF0" w14:textId="4656DB65" w:rsidR="00542FC5" w:rsidRPr="00542FC5" w:rsidRDefault="00542FC5" w:rsidP="00542FC5">
      <w:pPr>
        <w:spacing w:after="0"/>
        <w:rPr>
          <w:rFonts w:ascii="Arial" w:hAnsi="Arial" w:cs="Arial"/>
        </w:rPr>
      </w:pPr>
      <w:r w:rsidRPr="00542FC5">
        <w:rPr>
          <w:rFonts w:ascii="Arial" w:hAnsi="Arial" w:cs="Arial"/>
        </w:rPr>
        <w:t>The programme runs until 31 March 202</w:t>
      </w:r>
      <w:r w:rsidR="001733FC">
        <w:rPr>
          <w:rFonts w:ascii="Arial" w:hAnsi="Arial" w:cs="Arial"/>
        </w:rPr>
        <w:t>5</w:t>
      </w:r>
      <w:r w:rsidRPr="00542FC5">
        <w:rPr>
          <w:rFonts w:ascii="Arial" w:hAnsi="Arial" w:cs="Arial"/>
        </w:rPr>
        <w:t xml:space="preserve">, and no FiPL funding or claims can continue beyond this date. </w:t>
      </w:r>
    </w:p>
    <w:p w14:paraId="77386112" w14:textId="77777777" w:rsidR="00542FC5" w:rsidRPr="00542FC5" w:rsidRDefault="00542FC5" w:rsidP="00542FC5">
      <w:pPr>
        <w:spacing w:after="0"/>
        <w:rPr>
          <w:rFonts w:ascii="Arial" w:hAnsi="Arial" w:cs="Arial"/>
        </w:rPr>
      </w:pPr>
    </w:p>
    <w:p w14:paraId="48F0DF1B" w14:textId="1DD43EF9" w:rsidR="00542FC5" w:rsidRPr="00542FC5" w:rsidRDefault="00542FC5" w:rsidP="00542FC5">
      <w:pPr>
        <w:spacing w:after="0"/>
        <w:rPr>
          <w:rFonts w:ascii="Arial" w:hAnsi="Arial" w:cs="Arial"/>
        </w:rPr>
      </w:pPr>
      <w:r w:rsidRPr="00542FC5">
        <w:rPr>
          <w:rFonts w:ascii="Arial" w:hAnsi="Arial" w:cs="Arial"/>
        </w:rPr>
        <w:t xml:space="preserve">You can submit your application to the programme at any time, but as funding is limited and the programme is competitive, early applications are encouraged. You should talk to your Protected Landscape </w:t>
      </w:r>
      <w:r w:rsidR="00BA2517">
        <w:rPr>
          <w:rFonts w:ascii="Arial" w:hAnsi="Arial" w:cs="Arial"/>
        </w:rPr>
        <w:t xml:space="preserve">team </w:t>
      </w:r>
      <w:r w:rsidRPr="00542FC5">
        <w:rPr>
          <w:rFonts w:ascii="Arial" w:hAnsi="Arial" w:cs="Arial"/>
        </w:rPr>
        <w:t>in the first instance.</w:t>
      </w:r>
    </w:p>
    <w:p w14:paraId="59EA5208" w14:textId="439321EA" w:rsidR="00542FC5" w:rsidRPr="000E40A3" w:rsidRDefault="00542FC5" w:rsidP="00542FC5">
      <w:pPr>
        <w:rPr>
          <w:rFonts w:ascii="Arial" w:hAnsi="Arial" w:cs="Arial"/>
        </w:rPr>
      </w:pPr>
    </w:p>
    <w:p w14:paraId="35E2D97F" w14:textId="5ABEA956" w:rsidR="009A750C" w:rsidRDefault="009A750C" w:rsidP="009A750C"/>
    <w:p w14:paraId="5F733E07" w14:textId="631F810F" w:rsidR="009A750C" w:rsidRDefault="009A750C" w:rsidP="009A750C"/>
    <w:p w14:paraId="4AA71994" w14:textId="078D29A5" w:rsidR="009A750C" w:rsidRDefault="009A750C" w:rsidP="009A750C"/>
    <w:p w14:paraId="4D83617A" w14:textId="443F6A8C" w:rsidR="009A750C" w:rsidRDefault="009A750C" w:rsidP="009A750C"/>
    <w:p w14:paraId="4FE765E8" w14:textId="7B3D6871" w:rsidR="009A750C" w:rsidRDefault="009A750C" w:rsidP="009A750C"/>
    <w:p w14:paraId="7DDCBE38" w14:textId="187A5E43" w:rsidR="009A750C" w:rsidRDefault="009A750C" w:rsidP="009A750C"/>
    <w:p w14:paraId="297EE3D1" w14:textId="03F69A9A" w:rsidR="009A750C" w:rsidRDefault="009A750C" w:rsidP="009A750C"/>
    <w:p w14:paraId="2695B8F9" w14:textId="58E5F6AE" w:rsidR="009A750C" w:rsidRDefault="009A750C" w:rsidP="009A750C"/>
    <w:p w14:paraId="09356355" w14:textId="6030597E" w:rsidR="009A750C" w:rsidRDefault="009A750C" w:rsidP="009A750C"/>
    <w:p w14:paraId="39E617A8" w14:textId="4B265C8D" w:rsidR="009A750C" w:rsidRDefault="009A750C" w:rsidP="009A750C"/>
    <w:p w14:paraId="19B962DE" w14:textId="7812A9B9" w:rsidR="009A750C" w:rsidRDefault="009A750C" w:rsidP="009A750C"/>
    <w:p w14:paraId="7F061E8E" w14:textId="28CF33A2" w:rsidR="009A750C" w:rsidRDefault="009A750C" w:rsidP="009A750C"/>
    <w:p w14:paraId="2FFCA60B" w14:textId="0A7AC5D2" w:rsidR="009A750C" w:rsidRDefault="009A750C" w:rsidP="009A750C"/>
    <w:p w14:paraId="2303CA41" w14:textId="6372E598" w:rsidR="009A750C" w:rsidRDefault="009A750C" w:rsidP="009A750C"/>
    <w:p w14:paraId="6CFAD330" w14:textId="36812640" w:rsidR="009A750C" w:rsidRDefault="009A750C" w:rsidP="009A750C"/>
    <w:p w14:paraId="13A53A99" w14:textId="77777777" w:rsidR="009A750C" w:rsidRPr="000E40A3" w:rsidRDefault="009A750C"/>
    <w:p w14:paraId="16D32B37" w14:textId="47B67859" w:rsidR="00542FC5" w:rsidRPr="000E40A3" w:rsidRDefault="00DD4803" w:rsidP="000E40A3">
      <w:pPr>
        <w:pStyle w:val="Heading1"/>
        <w:rPr>
          <w:rFonts w:ascii="Arial" w:hAnsi="Arial" w:cs="Arial"/>
          <w:b/>
          <w:bCs/>
          <w:sz w:val="28"/>
          <w:szCs w:val="28"/>
          <w:u w:val="single"/>
        </w:rPr>
      </w:pPr>
      <w:r w:rsidRPr="000E40A3">
        <w:rPr>
          <w:rFonts w:ascii="Arial" w:hAnsi="Arial" w:cs="Arial"/>
          <w:b/>
          <w:bCs/>
          <w:noProof/>
          <w:sz w:val="28"/>
          <w:szCs w:val="28"/>
          <w:u w:val="single"/>
        </w:rPr>
        <w:lastRenderedPageBreak/>
        <mc:AlternateContent>
          <mc:Choice Requires="wps">
            <w:drawing>
              <wp:anchor distT="45720" distB="45720" distL="114300" distR="114300" simplePos="0" relativeHeight="251667456" behindDoc="0" locked="0" layoutInCell="1" allowOverlap="1" wp14:anchorId="4B39A1D9" wp14:editId="209743A2">
                <wp:simplePos x="0" y="0"/>
                <wp:positionH relativeFrom="column">
                  <wp:posOffset>-208444</wp:posOffset>
                </wp:positionH>
                <wp:positionV relativeFrom="paragraph">
                  <wp:posOffset>316607</wp:posOffset>
                </wp:positionV>
                <wp:extent cx="6527165" cy="497840"/>
                <wp:effectExtent l="0" t="0" r="26035"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165" cy="497840"/>
                        </a:xfrm>
                        <a:prstGeom prst="rect">
                          <a:avLst/>
                        </a:prstGeom>
                        <a:solidFill>
                          <a:srgbClr val="FFFFFF"/>
                        </a:solidFill>
                        <a:ln w="9525">
                          <a:solidFill>
                            <a:srgbClr val="000000"/>
                          </a:solidFill>
                          <a:miter lim="800000"/>
                          <a:headEnd/>
                          <a:tailEnd/>
                        </a:ln>
                      </wps:spPr>
                      <wps:txb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9A1D9" id="_x0000_t202" coordsize="21600,21600" o:spt="202" path="m,l,21600r21600,l21600,xe">
                <v:stroke joinstyle="miter"/>
                <v:path gradientshapeok="t" o:connecttype="rect"/>
              </v:shapetype>
              <v:shape id="Text Box 2" o:spid="_x0000_s1026" type="#_x0000_t202" style="position:absolute;margin-left:-16.4pt;margin-top:24.95pt;width:513.95pt;height:39.2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">
                <v:textbox>
                  <w:txbxContent>
                    <w:p w14:paraId="51783FD4" w14:textId="32842635" w:rsidR="007C5957" w:rsidRPr="00D52514" w:rsidRDefault="007C5957" w:rsidP="007C5957">
                      <w:pPr>
                        <w:rPr>
                          <w:rFonts w:ascii="Arial" w:hAnsi="Arial" w:cs="Arial"/>
                        </w:rPr>
                      </w:pPr>
                      <w:r w:rsidRPr="00D52514">
                        <w:rPr>
                          <w:rFonts w:ascii="Arial" w:hAnsi="Arial" w:cs="Arial"/>
                        </w:rPr>
                        <w:t xml:space="preserve">You should ensure you understand the guidance related to each section of the application before completing your application. </w:t>
                      </w:r>
                    </w:p>
                    <w:p w14:paraId="0E3F474D" w14:textId="3A719594" w:rsidR="007C5957" w:rsidRDefault="007C5957"/>
                  </w:txbxContent>
                </v:textbox>
                <w10:wrap type="square"/>
              </v:shape>
            </w:pict>
          </mc:Fallback>
        </mc:AlternateContent>
      </w:r>
      <w:r w:rsidR="00542FC5" w:rsidRPr="000E40A3">
        <w:rPr>
          <w:rFonts w:ascii="Arial" w:hAnsi="Arial" w:cs="Arial"/>
          <w:b/>
          <w:bCs/>
          <w:color w:val="auto"/>
          <w:sz w:val="28"/>
          <w:szCs w:val="28"/>
          <w:u w:val="single"/>
        </w:rPr>
        <w:t xml:space="preserve">Before you begin your application </w:t>
      </w:r>
    </w:p>
    <w:p w14:paraId="08A36C18" w14:textId="77777777" w:rsidR="00836744" w:rsidRPr="000E40A3" w:rsidRDefault="00836744" w:rsidP="00836744">
      <w:pPr>
        <w:rPr>
          <w:rFonts w:ascii="Arial" w:hAnsi="Arial" w:cs="Arial"/>
        </w:rPr>
      </w:pPr>
      <w:r w:rsidRPr="000E40A3">
        <w:rPr>
          <w:rFonts w:ascii="Arial" w:hAnsi="Arial" w:cs="Arial"/>
        </w:rPr>
        <w:t xml:space="preserve">Before you apply for your project, you must make sure that you will be able to obtain all the consents and permissions required. </w:t>
      </w:r>
    </w:p>
    <w:p w14:paraId="00769888"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You are responsible for arranging all relevant consents, permissions, exemptions and written advice needed for your application. You will not be offered an agreement without all the necessary consents and permissions being in place.</w:t>
      </w:r>
    </w:p>
    <w:p w14:paraId="60C65BA4" w14:textId="77777777"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To make sure you submit a valid application:</w:t>
      </w:r>
    </w:p>
    <w:p w14:paraId="34B6924C" w14:textId="781A55B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identify the consents and permissions you need as soon as you start your</w:t>
      </w:r>
      <w:r w:rsidRPr="000E40A3">
        <w:rPr>
          <w:rFonts w:ascii="Arial" w:eastAsia="Times New Roman" w:hAnsi="Arial" w:cs="Arial"/>
          <w:lang w:eastAsia="en-GB"/>
        </w:rPr>
        <w:br/>
        <w:t xml:space="preserve">application. This will depend on any designations attached to the land included in the application and on the activities and items that you are applying for in your application. You can speak to your </w:t>
      </w:r>
      <w:r w:rsidR="00DD4803">
        <w:rPr>
          <w:rFonts w:ascii="Arial" w:eastAsia="Times New Roman" w:hAnsi="Arial" w:cs="Arial"/>
          <w:lang w:eastAsia="en-GB"/>
        </w:rPr>
        <w:t>Protected Landscape FiPL</w:t>
      </w:r>
      <w:r w:rsidRPr="000E40A3">
        <w:rPr>
          <w:rFonts w:ascii="Arial" w:eastAsia="Times New Roman" w:hAnsi="Arial" w:cs="Arial"/>
          <w:lang w:eastAsia="en-GB"/>
        </w:rPr>
        <w:t xml:space="preserve"> officer for advice on this.</w:t>
      </w:r>
    </w:p>
    <w:p w14:paraId="5B174C3E"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contact relevant organisations for advice and consents, where required</w:t>
      </w:r>
    </w:p>
    <w:p w14:paraId="27D4D02D" w14:textId="77777777" w:rsidR="00836744" w:rsidRPr="000E40A3" w:rsidRDefault="00836744" w:rsidP="00836744">
      <w:pPr>
        <w:pStyle w:val="ListParagraph"/>
        <w:numPr>
          <w:ilvl w:val="0"/>
          <w:numId w:val="31"/>
        </w:numPr>
        <w:rPr>
          <w:rFonts w:ascii="Arial" w:eastAsia="Times New Roman" w:hAnsi="Arial" w:cs="Arial"/>
          <w:lang w:eastAsia="en-GB"/>
        </w:rPr>
      </w:pPr>
      <w:r w:rsidRPr="000E40A3">
        <w:rPr>
          <w:rFonts w:ascii="Arial" w:eastAsia="Times New Roman" w:hAnsi="Arial" w:cs="Arial"/>
          <w:lang w:eastAsia="en-GB"/>
        </w:rPr>
        <w:t>be able to provide your Protected Landscape with the evidence needed to support your application.</w:t>
      </w:r>
    </w:p>
    <w:p w14:paraId="2A43062C" w14:textId="67193136" w:rsidR="00836744" w:rsidRPr="000E40A3" w:rsidRDefault="00836744" w:rsidP="00836744">
      <w:pPr>
        <w:rPr>
          <w:rFonts w:ascii="Arial" w:eastAsia="Times New Roman" w:hAnsi="Arial" w:cs="Arial"/>
          <w:lang w:eastAsia="en-GB"/>
        </w:rPr>
      </w:pPr>
      <w:r w:rsidRPr="000E40A3">
        <w:rPr>
          <w:rFonts w:ascii="Arial" w:eastAsia="Times New Roman" w:hAnsi="Arial" w:cs="Arial"/>
          <w:lang w:eastAsia="en-GB"/>
        </w:rPr>
        <w:t xml:space="preserve">You may be unaware of some of the consents and permissions you need until after you have received advice. You should talk to your </w:t>
      </w:r>
      <w:r w:rsidR="00DD4803">
        <w:rPr>
          <w:rFonts w:ascii="Arial" w:eastAsia="Times New Roman" w:hAnsi="Arial" w:cs="Arial"/>
          <w:lang w:eastAsia="en-GB"/>
        </w:rPr>
        <w:t>Protected Landscape FiPL officer</w:t>
      </w:r>
      <w:r w:rsidRPr="000E40A3">
        <w:rPr>
          <w:rFonts w:ascii="Arial" w:eastAsia="Times New Roman" w:hAnsi="Arial" w:cs="Arial"/>
          <w:lang w:eastAsia="en-GB"/>
        </w:rPr>
        <w:t xml:space="preserve"> about the relevant organisations to contact for advice and to gain consent or permission.</w:t>
      </w:r>
    </w:p>
    <w:p w14:paraId="5D81DD9D" w14:textId="38AB9F67" w:rsidR="00256525" w:rsidRPr="00836744" w:rsidRDefault="00833F0F" w:rsidP="00A66C1F">
      <w:pPr>
        <w:rPr>
          <w:rFonts w:ascii="Arial" w:hAnsi="Arial" w:cs="Arial"/>
        </w:rPr>
      </w:pPr>
      <w:r w:rsidRPr="00836744">
        <w:rPr>
          <w:rFonts w:ascii="Arial" w:hAnsi="Arial" w:cs="Arial"/>
        </w:rPr>
        <w:t>Before beginning your application</w:t>
      </w:r>
      <w:r w:rsidR="00930956" w:rsidRPr="00836744">
        <w:rPr>
          <w:rFonts w:ascii="Arial" w:hAnsi="Arial" w:cs="Arial"/>
        </w:rPr>
        <w:t>,</w:t>
      </w:r>
      <w:r w:rsidRPr="00836744">
        <w:rPr>
          <w:rFonts w:ascii="Arial" w:hAnsi="Arial" w:cs="Arial"/>
        </w:rPr>
        <w:t xml:space="preserve"> you should </w:t>
      </w:r>
      <w:r w:rsidR="007C5957" w:rsidRPr="00836744">
        <w:rPr>
          <w:rFonts w:ascii="Arial" w:hAnsi="Arial" w:cs="Arial"/>
        </w:rPr>
        <w:t xml:space="preserve">also </w:t>
      </w:r>
      <w:r w:rsidRPr="00836744">
        <w:rPr>
          <w:rFonts w:ascii="Arial" w:hAnsi="Arial" w:cs="Arial"/>
        </w:rPr>
        <w:t xml:space="preserve">understand the application process for the programme. </w:t>
      </w:r>
    </w:p>
    <w:p w14:paraId="5363186C" w14:textId="77777777" w:rsidR="00256525" w:rsidRPr="00836744" w:rsidRDefault="00256525" w:rsidP="00256525">
      <w:pPr>
        <w:rPr>
          <w:rFonts w:ascii="Arial" w:hAnsi="Arial" w:cs="Arial"/>
        </w:rPr>
      </w:pPr>
      <w:r w:rsidRPr="00836744">
        <w:rPr>
          <w:rFonts w:ascii="Arial" w:hAnsi="Arial" w:cs="Arial"/>
        </w:rPr>
        <w:t xml:space="preserve">You can find the application form on the website of your local AONB or National Park. </w:t>
      </w:r>
    </w:p>
    <w:p w14:paraId="1BACD741" w14:textId="77777777" w:rsidR="00256525" w:rsidRPr="00836744" w:rsidRDefault="00256525" w:rsidP="00256525">
      <w:pPr>
        <w:spacing w:after="0"/>
        <w:rPr>
          <w:rFonts w:ascii="Arial" w:hAnsi="Arial" w:cs="Arial"/>
        </w:rPr>
      </w:pPr>
      <w:r w:rsidRPr="00836744">
        <w:rPr>
          <w:rFonts w:ascii="Arial" w:hAnsi="Arial" w:cs="Arial"/>
        </w:rPr>
        <w:t xml:space="preserve">Before you apply </w:t>
      </w:r>
    </w:p>
    <w:p w14:paraId="50CAA14B" w14:textId="620A5854"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Speak to </w:t>
      </w:r>
      <w:r w:rsidR="00B33B0A">
        <w:rPr>
          <w:rFonts w:ascii="Arial" w:hAnsi="Arial" w:cs="Arial"/>
        </w:rPr>
        <w:t>Karen Davies or Claire Geoghegan</w:t>
      </w:r>
      <w:r w:rsidR="00E17632">
        <w:rPr>
          <w:rFonts w:ascii="Arial" w:hAnsi="Arial" w:cs="Arial"/>
        </w:rPr>
        <w:t xml:space="preserve"> </w:t>
      </w:r>
      <w:r w:rsidRPr="00542FC5">
        <w:rPr>
          <w:rFonts w:ascii="Arial" w:hAnsi="Arial" w:cs="Arial"/>
        </w:rPr>
        <w:t xml:space="preserve">for advice on the programme including to discuss your ideas, the payment rates and intervention rates for your project. </w:t>
      </w:r>
    </w:p>
    <w:p w14:paraId="089A9B6F"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Check that you are eligible to apply. </w:t>
      </w:r>
    </w:p>
    <w:p w14:paraId="2E4994FE" w14:textId="44F8004C"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Read the application questions, guidance and application checklist. Make sure you answer all the questions. </w:t>
      </w:r>
    </w:p>
    <w:p w14:paraId="57E5996E" w14:textId="77777777" w:rsidR="00256525" w:rsidRPr="00542FC5" w:rsidRDefault="00256525" w:rsidP="00256525">
      <w:pPr>
        <w:pStyle w:val="ListParagraph"/>
        <w:numPr>
          <w:ilvl w:val="0"/>
          <w:numId w:val="1"/>
        </w:numPr>
        <w:spacing w:after="0"/>
        <w:rPr>
          <w:rFonts w:ascii="Arial" w:hAnsi="Arial" w:cs="Arial"/>
        </w:rPr>
      </w:pPr>
      <w:r w:rsidRPr="00542FC5">
        <w:rPr>
          <w:rFonts w:ascii="Arial" w:hAnsi="Arial" w:cs="Arial"/>
        </w:rPr>
        <w:t xml:space="preserve">Have your supporting documents ready to submit with the application form. </w:t>
      </w:r>
    </w:p>
    <w:p w14:paraId="1E3C03E7" w14:textId="77777777" w:rsidR="00256525" w:rsidRPr="00542FC5" w:rsidRDefault="00256525" w:rsidP="00256525">
      <w:pPr>
        <w:pStyle w:val="ListParagraph"/>
        <w:spacing w:after="0"/>
        <w:rPr>
          <w:rFonts w:ascii="Arial" w:hAnsi="Arial" w:cs="Arial"/>
        </w:rPr>
      </w:pPr>
    </w:p>
    <w:p w14:paraId="7F6E80D1" w14:textId="77777777" w:rsidR="00256525" w:rsidRPr="00542FC5" w:rsidRDefault="00256525" w:rsidP="00256525">
      <w:pPr>
        <w:spacing w:after="0"/>
        <w:rPr>
          <w:rFonts w:ascii="Arial" w:hAnsi="Arial" w:cs="Arial"/>
        </w:rPr>
      </w:pPr>
      <w:r w:rsidRPr="00542FC5">
        <w:rPr>
          <w:rFonts w:ascii="Arial" w:hAnsi="Arial" w:cs="Arial"/>
        </w:rPr>
        <w:t>How you apply</w:t>
      </w:r>
    </w:p>
    <w:p w14:paraId="3D77043F" w14:textId="77777777" w:rsidR="00B33B0A" w:rsidRDefault="00E17632" w:rsidP="00E17632">
      <w:pPr>
        <w:pStyle w:val="ListParagraph"/>
        <w:numPr>
          <w:ilvl w:val="0"/>
          <w:numId w:val="40"/>
        </w:numPr>
        <w:spacing w:after="0" w:line="256" w:lineRule="auto"/>
        <w:rPr>
          <w:rFonts w:ascii="Arial" w:hAnsi="Arial" w:cs="Arial"/>
        </w:rPr>
      </w:pPr>
      <w:r>
        <w:rPr>
          <w:rFonts w:ascii="Arial" w:hAnsi="Arial" w:cs="Arial"/>
        </w:rPr>
        <w:t>Once your application is complete, please email it to</w:t>
      </w:r>
      <w:r w:rsidR="00B33B0A">
        <w:rPr>
          <w:rFonts w:ascii="Arial" w:hAnsi="Arial" w:cs="Arial"/>
        </w:rPr>
        <w:t>:</w:t>
      </w:r>
    </w:p>
    <w:p w14:paraId="7A9C7666" w14:textId="7D01A78C" w:rsidR="00E17632" w:rsidRDefault="003A181A" w:rsidP="00B33B0A">
      <w:pPr>
        <w:pStyle w:val="ListParagraph"/>
        <w:spacing w:after="0" w:line="256" w:lineRule="auto"/>
        <w:rPr>
          <w:rFonts w:ascii="Arial" w:hAnsi="Arial" w:cs="Arial"/>
        </w:rPr>
      </w:pPr>
      <w:hyperlink r:id="rId11" w:history="1">
        <w:r w:rsidR="00B33B0A" w:rsidRPr="00614B8D">
          <w:rPr>
            <w:rStyle w:val="Hyperlink"/>
            <w:rFonts w:ascii="Arial" w:hAnsi="Arial" w:cs="Arial"/>
          </w:rPr>
          <w:t>karen.davies1@staffordshire.gov.uk</w:t>
        </w:r>
      </w:hyperlink>
    </w:p>
    <w:p w14:paraId="3CD4452E" w14:textId="77777777" w:rsidR="00B33B0A" w:rsidRDefault="00B33B0A" w:rsidP="00B33B0A">
      <w:pPr>
        <w:pStyle w:val="ListParagraph"/>
        <w:spacing w:after="0" w:line="256" w:lineRule="auto"/>
        <w:rPr>
          <w:rFonts w:ascii="Arial" w:hAnsi="Arial" w:cs="Arial"/>
        </w:rPr>
      </w:pPr>
    </w:p>
    <w:p w14:paraId="6AE23B96" w14:textId="2E39E74F" w:rsidR="00B33B0A" w:rsidRDefault="00B33B0A" w:rsidP="00B33B0A">
      <w:pPr>
        <w:pStyle w:val="ListParagraph"/>
        <w:spacing w:after="0" w:line="256" w:lineRule="auto"/>
        <w:rPr>
          <w:rFonts w:ascii="Arial" w:hAnsi="Arial" w:cs="Arial"/>
        </w:rPr>
      </w:pPr>
      <w:r>
        <w:rPr>
          <w:rFonts w:ascii="Arial" w:hAnsi="Arial" w:cs="Arial"/>
        </w:rPr>
        <w:t>or</w:t>
      </w:r>
    </w:p>
    <w:p w14:paraId="01D8E7B2" w14:textId="5CE8DFE8" w:rsidR="00B33B0A" w:rsidRDefault="003A181A" w:rsidP="00B33B0A">
      <w:pPr>
        <w:pStyle w:val="ListParagraph"/>
        <w:spacing w:after="0" w:line="256" w:lineRule="auto"/>
        <w:rPr>
          <w:rFonts w:ascii="Arial" w:hAnsi="Arial" w:cs="Arial"/>
        </w:rPr>
      </w:pPr>
      <w:hyperlink r:id="rId12" w:history="1">
        <w:r w:rsidR="00B33B0A" w:rsidRPr="00614B8D">
          <w:rPr>
            <w:rStyle w:val="Hyperlink"/>
            <w:rFonts w:ascii="Arial" w:hAnsi="Arial" w:cs="Arial"/>
          </w:rPr>
          <w:t>claire.geoghegan@staffordshire.gov.uk</w:t>
        </w:r>
      </w:hyperlink>
    </w:p>
    <w:p w14:paraId="0862E255" w14:textId="77777777" w:rsidR="00B33B0A" w:rsidRDefault="00B33B0A" w:rsidP="00B33B0A">
      <w:pPr>
        <w:pStyle w:val="ListParagraph"/>
        <w:spacing w:after="0" w:line="256" w:lineRule="auto"/>
        <w:rPr>
          <w:rFonts w:ascii="Arial" w:hAnsi="Arial" w:cs="Arial"/>
        </w:rPr>
      </w:pPr>
    </w:p>
    <w:p w14:paraId="309CED88" w14:textId="77777777" w:rsidR="00256525" w:rsidRPr="00542FC5" w:rsidRDefault="00256525" w:rsidP="00256525">
      <w:pPr>
        <w:pStyle w:val="ListParagraph"/>
        <w:spacing w:after="0"/>
        <w:rPr>
          <w:rFonts w:ascii="Arial" w:hAnsi="Arial" w:cs="Arial"/>
          <w:color w:val="FF0000"/>
        </w:rPr>
      </w:pPr>
    </w:p>
    <w:p w14:paraId="0F514FAE" w14:textId="77777777" w:rsidR="00256525" w:rsidRPr="00542FC5" w:rsidRDefault="00256525" w:rsidP="00256525">
      <w:pPr>
        <w:spacing w:after="0"/>
        <w:rPr>
          <w:rFonts w:ascii="Arial" w:hAnsi="Arial" w:cs="Arial"/>
        </w:rPr>
      </w:pPr>
      <w:r w:rsidRPr="00542FC5">
        <w:rPr>
          <w:rFonts w:ascii="Arial" w:hAnsi="Arial" w:cs="Arial"/>
        </w:rPr>
        <w:t xml:space="preserve">Once you have applied </w:t>
      </w:r>
    </w:p>
    <w:p w14:paraId="3D6A6E73" w14:textId="31ADBA87" w:rsidR="00256525" w:rsidRPr="00542FC5" w:rsidRDefault="00256525" w:rsidP="00256525">
      <w:pPr>
        <w:pStyle w:val="ListParagraph"/>
        <w:numPr>
          <w:ilvl w:val="0"/>
          <w:numId w:val="3"/>
        </w:numPr>
        <w:spacing w:after="0"/>
        <w:rPr>
          <w:rFonts w:ascii="Arial" w:hAnsi="Arial" w:cs="Arial"/>
        </w:rPr>
      </w:pPr>
      <w:r w:rsidRPr="00542FC5">
        <w:rPr>
          <w:rFonts w:ascii="Arial" w:hAnsi="Arial" w:cs="Arial"/>
        </w:rPr>
        <w:t xml:space="preserve">You should expect to hear back from your Protected Landscape team within </w:t>
      </w:r>
      <w:r w:rsidR="00E17632">
        <w:rPr>
          <w:rFonts w:ascii="Arial" w:hAnsi="Arial" w:cs="Arial"/>
        </w:rPr>
        <w:t xml:space="preserve">one week </w:t>
      </w:r>
      <w:r w:rsidRPr="00542FC5">
        <w:rPr>
          <w:rFonts w:ascii="Arial" w:hAnsi="Arial" w:cs="Arial"/>
        </w:rPr>
        <w:t>of your application</w:t>
      </w:r>
    </w:p>
    <w:p w14:paraId="7874A43A" w14:textId="1B6292E7" w:rsidR="00256525" w:rsidRDefault="00256525" w:rsidP="00256525">
      <w:pPr>
        <w:spacing w:after="0"/>
        <w:rPr>
          <w:rFonts w:ascii="Arial" w:hAnsi="Arial" w:cs="Arial"/>
        </w:rPr>
      </w:pPr>
    </w:p>
    <w:p w14:paraId="2FAA5B52" w14:textId="357E237E" w:rsidR="007C5957" w:rsidRDefault="007C5957" w:rsidP="00256525">
      <w:pPr>
        <w:spacing w:after="0"/>
        <w:rPr>
          <w:rFonts w:ascii="Arial" w:hAnsi="Arial" w:cs="Arial"/>
        </w:rPr>
      </w:pPr>
    </w:p>
    <w:p w14:paraId="43247649" w14:textId="3A1C44F4" w:rsidR="007C5957" w:rsidRDefault="007C5957" w:rsidP="00256525">
      <w:pPr>
        <w:spacing w:after="0"/>
        <w:rPr>
          <w:rFonts w:ascii="Arial" w:hAnsi="Arial" w:cs="Arial"/>
        </w:rPr>
      </w:pPr>
    </w:p>
    <w:p w14:paraId="698E2AC4" w14:textId="4C81C7BF" w:rsidR="007C5957" w:rsidRDefault="007C5957" w:rsidP="00256525">
      <w:pPr>
        <w:spacing w:after="0"/>
        <w:rPr>
          <w:rFonts w:ascii="Arial" w:hAnsi="Arial" w:cs="Arial"/>
        </w:rPr>
      </w:pPr>
    </w:p>
    <w:p w14:paraId="29D8D024" w14:textId="7DB5C22D" w:rsidR="00DD4803" w:rsidRDefault="00DD4803" w:rsidP="00256525">
      <w:pPr>
        <w:spacing w:after="0"/>
        <w:rPr>
          <w:rFonts w:ascii="Arial" w:hAnsi="Arial" w:cs="Arial"/>
        </w:rPr>
      </w:pPr>
    </w:p>
    <w:p w14:paraId="40E73507" w14:textId="77777777" w:rsidR="00DD4803" w:rsidRDefault="00DD4803" w:rsidP="00256525">
      <w:pPr>
        <w:spacing w:after="0"/>
        <w:rPr>
          <w:rFonts w:ascii="Arial" w:hAnsi="Arial" w:cs="Arial"/>
        </w:rPr>
      </w:pPr>
    </w:p>
    <w:p w14:paraId="4F88A6A1" w14:textId="77777777" w:rsidR="007C5957" w:rsidRPr="00542FC5" w:rsidRDefault="007C5957" w:rsidP="00256525">
      <w:pPr>
        <w:spacing w:after="0"/>
        <w:rPr>
          <w:rFonts w:ascii="Arial" w:hAnsi="Arial" w:cs="Arial"/>
        </w:rPr>
      </w:pPr>
    </w:p>
    <w:p w14:paraId="0B6CD2FD" w14:textId="77777777" w:rsidR="007C5957" w:rsidRPr="00D52514" w:rsidRDefault="007C5957" w:rsidP="007C5957">
      <w:pPr>
        <w:spacing w:after="0"/>
        <w:rPr>
          <w:rFonts w:ascii="Arial" w:hAnsi="Arial" w:cs="Arial"/>
          <w:b/>
          <w:bCs/>
          <w:u w:val="single"/>
        </w:rPr>
      </w:pPr>
      <w:r w:rsidRPr="00D52514">
        <w:rPr>
          <w:rFonts w:ascii="Arial" w:hAnsi="Arial" w:cs="Arial"/>
          <w:b/>
          <w:bCs/>
          <w:u w:val="single"/>
        </w:rPr>
        <w:t xml:space="preserve">The assessment process </w:t>
      </w:r>
    </w:p>
    <w:p w14:paraId="7D83EFEB" w14:textId="77777777" w:rsidR="007C5957" w:rsidRDefault="007C5957" w:rsidP="00256525">
      <w:pPr>
        <w:spacing w:after="0"/>
        <w:rPr>
          <w:rFonts w:ascii="Arial" w:hAnsi="Arial" w:cs="Arial"/>
        </w:rPr>
      </w:pPr>
    </w:p>
    <w:p w14:paraId="280D7047" w14:textId="68E6E8F5" w:rsidR="00256525" w:rsidRPr="00542FC5" w:rsidRDefault="00256525" w:rsidP="00256525">
      <w:pPr>
        <w:spacing w:after="0"/>
        <w:rPr>
          <w:rFonts w:ascii="Arial" w:hAnsi="Arial" w:cs="Arial"/>
        </w:rPr>
      </w:pPr>
      <w:r w:rsidRPr="00542FC5">
        <w:rPr>
          <w:rFonts w:ascii="Arial" w:hAnsi="Arial" w:cs="Arial"/>
        </w:rPr>
        <w:t xml:space="preserve">The cost of your project will impact on how it is assessed. </w:t>
      </w:r>
    </w:p>
    <w:p w14:paraId="42EF7101" w14:textId="76CF0DCC" w:rsidR="00256525" w:rsidRPr="00542FC5" w:rsidRDefault="00256525" w:rsidP="00256525">
      <w:pPr>
        <w:spacing w:after="0"/>
        <w:rPr>
          <w:rFonts w:ascii="Arial" w:hAnsi="Arial" w:cs="Arial"/>
        </w:rPr>
      </w:pPr>
    </w:p>
    <w:tbl>
      <w:tblPr>
        <w:tblStyle w:val="TableGrid"/>
        <w:tblW w:w="0" w:type="auto"/>
        <w:tblLook w:val="04A0" w:firstRow="1" w:lastRow="0" w:firstColumn="1" w:lastColumn="0" w:noHBand="0" w:noVBand="1"/>
      </w:tblPr>
      <w:tblGrid>
        <w:gridCol w:w="4508"/>
        <w:gridCol w:w="4508"/>
      </w:tblGrid>
      <w:tr w:rsidR="00256525" w:rsidRPr="00542FC5" w14:paraId="6780AD4D" w14:textId="77777777" w:rsidTr="000E40A3">
        <w:tc>
          <w:tcPr>
            <w:tcW w:w="4508" w:type="dxa"/>
            <w:shd w:val="clear" w:color="auto" w:fill="E7E6E6" w:themeFill="background2"/>
          </w:tcPr>
          <w:p w14:paraId="4B249DFA" w14:textId="03DD0980" w:rsidR="00256525" w:rsidRPr="00542FC5" w:rsidRDefault="00256525" w:rsidP="00A206BA">
            <w:pPr>
              <w:rPr>
                <w:rFonts w:ascii="Arial" w:hAnsi="Arial" w:cs="Arial"/>
                <w:b/>
                <w:bCs/>
              </w:rPr>
            </w:pPr>
            <w:r w:rsidRPr="00542FC5">
              <w:rPr>
                <w:rFonts w:ascii="Arial" w:hAnsi="Arial" w:cs="Arial"/>
                <w:b/>
                <w:bCs/>
              </w:rPr>
              <w:t>For projects with a total fund request of over £</w:t>
            </w:r>
            <w:r w:rsidR="00C33278" w:rsidRPr="00BB3611">
              <w:rPr>
                <w:rFonts w:ascii="Arial" w:hAnsi="Arial" w:cs="Arial"/>
                <w:b/>
                <w:bCs/>
              </w:rPr>
              <w:t>10,000</w:t>
            </w:r>
          </w:p>
          <w:p w14:paraId="56CD5EFB" w14:textId="77777777" w:rsidR="00256525" w:rsidRPr="00542FC5" w:rsidRDefault="00256525" w:rsidP="00A206BA">
            <w:pPr>
              <w:rPr>
                <w:rFonts w:ascii="Arial" w:hAnsi="Arial" w:cs="Arial"/>
                <w:b/>
                <w:bCs/>
              </w:rPr>
            </w:pPr>
          </w:p>
        </w:tc>
        <w:tc>
          <w:tcPr>
            <w:tcW w:w="4508" w:type="dxa"/>
            <w:shd w:val="clear" w:color="auto" w:fill="E7E6E6" w:themeFill="background2"/>
          </w:tcPr>
          <w:p w14:paraId="1FC19F46" w14:textId="2EDA93F6" w:rsidR="00256525" w:rsidRPr="00542FC5" w:rsidRDefault="00256525" w:rsidP="00A206BA">
            <w:pPr>
              <w:rPr>
                <w:rFonts w:ascii="Arial" w:hAnsi="Arial" w:cs="Arial"/>
                <w:b/>
                <w:bCs/>
              </w:rPr>
            </w:pPr>
            <w:r w:rsidRPr="00542FC5">
              <w:rPr>
                <w:rFonts w:ascii="Arial" w:hAnsi="Arial" w:cs="Arial"/>
                <w:b/>
                <w:bCs/>
              </w:rPr>
              <w:t>For projects with a total fund request of under £</w:t>
            </w:r>
            <w:r w:rsidR="00C33278" w:rsidRPr="00BB3611">
              <w:rPr>
                <w:rFonts w:ascii="Arial" w:hAnsi="Arial" w:cs="Arial"/>
                <w:b/>
                <w:bCs/>
              </w:rPr>
              <w:t>10,000</w:t>
            </w:r>
            <w:r w:rsidRPr="00C33278">
              <w:rPr>
                <w:rFonts w:ascii="Arial" w:hAnsi="Arial" w:cs="Arial"/>
                <w:b/>
                <w:bCs/>
                <w:color w:val="FF0000"/>
              </w:rPr>
              <w:t xml:space="preserve"> </w:t>
            </w:r>
          </w:p>
          <w:p w14:paraId="6207FCF8" w14:textId="77777777" w:rsidR="00256525" w:rsidRPr="00542FC5" w:rsidRDefault="00256525" w:rsidP="00A206BA">
            <w:pPr>
              <w:rPr>
                <w:rFonts w:ascii="Arial" w:hAnsi="Arial" w:cs="Arial"/>
                <w:b/>
                <w:bCs/>
              </w:rPr>
            </w:pPr>
          </w:p>
        </w:tc>
      </w:tr>
      <w:tr w:rsidR="00256525" w:rsidRPr="00542FC5" w14:paraId="791D2C97" w14:textId="77777777" w:rsidTr="00A206BA">
        <w:tc>
          <w:tcPr>
            <w:tcW w:w="4508" w:type="dxa"/>
          </w:tcPr>
          <w:p w14:paraId="4E8562CD" w14:textId="77777777" w:rsidR="00256525" w:rsidRPr="00542FC5" w:rsidRDefault="00256525" w:rsidP="00A206BA">
            <w:pPr>
              <w:rPr>
                <w:rFonts w:ascii="Arial" w:hAnsi="Arial" w:cs="Arial"/>
              </w:rPr>
            </w:pPr>
            <w:r w:rsidRPr="00542FC5">
              <w:rPr>
                <w:rFonts w:ascii="Arial" w:hAnsi="Arial" w:cs="Arial"/>
              </w:rPr>
              <w:t xml:space="preserve">Your application will be assessed by a Local Assessment Panel made up of experts from across your Protected Landscape, including from the farming and land management community, where you project will be given a score using a common scoring system. </w:t>
            </w:r>
          </w:p>
          <w:p w14:paraId="6E2C27AA" w14:textId="77777777" w:rsidR="00256525" w:rsidRPr="00542FC5" w:rsidRDefault="00256525" w:rsidP="00A206BA">
            <w:pPr>
              <w:rPr>
                <w:rFonts w:ascii="Arial" w:hAnsi="Arial" w:cs="Arial"/>
              </w:rPr>
            </w:pPr>
          </w:p>
        </w:tc>
        <w:tc>
          <w:tcPr>
            <w:tcW w:w="4508" w:type="dxa"/>
          </w:tcPr>
          <w:p w14:paraId="2EFA92C1" w14:textId="10B04654" w:rsidR="00256525" w:rsidRPr="00542FC5" w:rsidRDefault="00256525" w:rsidP="00A206BA">
            <w:pPr>
              <w:rPr>
                <w:rFonts w:ascii="Arial" w:hAnsi="Arial" w:cs="Arial"/>
              </w:rPr>
            </w:pPr>
            <w:r w:rsidRPr="00542FC5">
              <w:rPr>
                <w:rFonts w:ascii="Arial" w:hAnsi="Arial" w:cs="Arial"/>
              </w:rPr>
              <w:t xml:space="preserve">Your application will be assessed by a senior member from your Protected Landscape team who has not been involved in providing advice or guidance to your application. They will assess </w:t>
            </w:r>
            <w:r w:rsidR="00930956" w:rsidRPr="00542FC5">
              <w:rPr>
                <w:rFonts w:ascii="Arial" w:hAnsi="Arial" w:cs="Arial"/>
              </w:rPr>
              <w:t xml:space="preserve">and score </w:t>
            </w:r>
            <w:r w:rsidRPr="00542FC5">
              <w:rPr>
                <w:rFonts w:ascii="Arial" w:hAnsi="Arial" w:cs="Arial"/>
              </w:rPr>
              <w:t>your application using the common scoring system. If you submit more than two applications for fund requests under £</w:t>
            </w:r>
            <w:r w:rsidR="00C33278" w:rsidRPr="00BB3611">
              <w:rPr>
                <w:rFonts w:ascii="Arial" w:hAnsi="Arial" w:cs="Arial"/>
              </w:rPr>
              <w:t>10,000</w:t>
            </w:r>
            <w:r w:rsidRPr="00542FC5">
              <w:rPr>
                <w:rFonts w:ascii="Arial" w:hAnsi="Arial" w:cs="Arial"/>
              </w:rPr>
              <w:t xml:space="preserve"> over the course of the programme, the third and any further applications will be assessed at the Local Assessment Panel whatever their value.</w:t>
            </w:r>
          </w:p>
          <w:p w14:paraId="5DDCC277" w14:textId="77777777" w:rsidR="00256525" w:rsidRPr="00542FC5" w:rsidRDefault="00256525" w:rsidP="00A206BA">
            <w:pPr>
              <w:rPr>
                <w:rFonts w:ascii="Arial" w:hAnsi="Arial" w:cs="Arial"/>
              </w:rPr>
            </w:pPr>
          </w:p>
        </w:tc>
      </w:tr>
    </w:tbl>
    <w:p w14:paraId="00515488" w14:textId="77777777" w:rsidR="00256525" w:rsidRPr="00542FC5" w:rsidRDefault="00256525" w:rsidP="00256525">
      <w:pPr>
        <w:spacing w:after="0"/>
        <w:rPr>
          <w:rFonts w:ascii="Arial" w:hAnsi="Arial" w:cs="Arial"/>
        </w:rPr>
      </w:pPr>
    </w:p>
    <w:p w14:paraId="46F94609" w14:textId="0832E0DF" w:rsidR="00256525" w:rsidRPr="00542FC5" w:rsidRDefault="00256525" w:rsidP="00256525">
      <w:pPr>
        <w:rPr>
          <w:rFonts w:ascii="Arial" w:hAnsi="Arial" w:cs="Arial"/>
        </w:rPr>
      </w:pPr>
      <w:r w:rsidRPr="00542FC5">
        <w:rPr>
          <w:rFonts w:ascii="Arial" w:hAnsi="Arial" w:cs="Arial"/>
        </w:rPr>
        <w:t xml:space="preserve">All projects will be assessed and scored using a common scoring system. You will be scored against the following categories which will be weighted differently for your final score: </w:t>
      </w:r>
    </w:p>
    <w:p w14:paraId="6400A8F9" w14:textId="32D1269B" w:rsidR="00256525" w:rsidRPr="00542FC5" w:rsidRDefault="00256525" w:rsidP="00256525">
      <w:pPr>
        <w:pStyle w:val="ListParagraph"/>
        <w:numPr>
          <w:ilvl w:val="0"/>
          <w:numId w:val="3"/>
        </w:numPr>
        <w:rPr>
          <w:rFonts w:ascii="Arial" w:hAnsi="Arial" w:cs="Arial"/>
        </w:rPr>
      </w:pPr>
      <w:r w:rsidRPr="00542FC5">
        <w:rPr>
          <w:rFonts w:ascii="Arial" w:hAnsi="Arial" w:cs="Arial"/>
        </w:rPr>
        <w:t xml:space="preserve">Project outcomes </w:t>
      </w:r>
      <w:r w:rsidR="007C5957">
        <w:rPr>
          <w:rFonts w:ascii="Arial" w:hAnsi="Arial" w:cs="Arial"/>
        </w:rPr>
        <w:t xml:space="preserve">- </w:t>
      </w:r>
      <w:r w:rsidRPr="00542FC5">
        <w:rPr>
          <w:rFonts w:ascii="Arial" w:hAnsi="Arial" w:cs="Arial"/>
        </w:rPr>
        <w:t>(40%)</w:t>
      </w:r>
    </w:p>
    <w:p w14:paraId="085F5345" w14:textId="78E0FAB3" w:rsidR="00256525" w:rsidRPr="00542FC5" w:rsidRDefault="00256525" w:rsidP="00256525">
      <w:pPr>
        <w:pStyle w:val="ListParagraph"/>
        <w:numPr>
          <w:ilvl w:val="0"/>
          <w:numId w:val="3"/>
        </w:numPr>
        <w:rPr>
          <w:rFonts w:ascii="Arial" w:hAnsi="Arial" w:cs="Arial"/>
        </w:rPr>
      </w:pPr>
      <w:r w:rsidRPr="00542FC5">
        <w:rPr>
          <w:rFonts w:ascii="Arial" w:hAnsi="Arial" w:cs="Arial"/>
        </w:rPr>
        <w:t>Value for Money</w:t>
      </w:r>
      <w:r w:rsidR="007C5957">
        <w:rPr>
          <w:rFonts w:ascii="Arial" w:hAnsi="Arial" w:cs="Arial"/>
        </w:rPr>
        <w:t xml:space="preserve"> - </w:t>
      </w:r>
      <w:r w:rsidRPr="00542FC5">
        <w:rPr>
          <w:rFonts w:ascii="Arial" w:hAnsi="Arial" w:cs="Arial"/>
        </w:rPr>
        <w:t xml:space="preserve">(20%) </w:t>
      </w:r>
    </w:p>
    <w:p w14:paraId="4C0A2661" w14:textId="1230F834" w:rsidR="00256525" w:rsidRPr="00542FC5" w:rsidRDefault="00256525" w:rsidP="00256525">
      <w:pPr>
        <w:pStyle w:val="ListParagraph"/>
        <w:numPr>
          <w:ilvl w:val="0"/>
          <w:numId w:val="3"/>
        </w:numPr>
        <w:rPr>
          <w:rFonts w:ascii="Arial" w:hAnsi="Arial" w:cs="Arial"/>
        </w:rPr>
      </w:pPr>
      <w:r w:rsidRPr="00542FC5">
        <w:rPr>
          <w:rFonts w:ascii="Arial" w:hAnsi="Arial" w:cs="Arial"/>
        </w:rPr>
        <w:t>Sustainability / legacy of project</w:t>
      </w:r>
      <w:r w:rsidR="007C5957">
        <w:rPr>
          <w:rFonts w:ascii="Arial" w:hAnsi="Arial" w:cs="Arial"/>
        </w:rPr>
        <w:t xml:space="preserve"> - </w:t>
      </w:r>
      <w:r w:rsidRPr="00542FC5">
        <w:rPr>
          <w:rFonts w:ascii="Arial" w:hAnsi="Arial" w:cs="Arial"/>
        </w:rPr>
        <w:t xml:space="preserve">(20%) </w:t>
      </w:r>
    </w:p>
    <w:p w14:paraId="3C6F2670" w14:textId="730472FE" w:rsidR="00256525" w:rsidRPr="00542FC5" w:rsidRDefault="00256525" w:rsidP="00256525">
      <w:pPr>
        <w:pStyle w:val="ListParagraph"/>
        <w:numPr>
          <w:ilvl w:val="0"/>
          <w:numId w:val="3"/>
        </w:numPr>
        <w:rPr>
          <w:rFonts w:ascii="Arial" w:hAnsi="Arial" w:cs="Arial"/>
        </w:rPr>
      </w:pPr>
      <w:r w:rsidRPr="00542FC5">
        <w:rPr>
          <w:rFonts w:ascii="Arial" w:hAnsi="Arial" w:cs="Arial"/>
        </w:rPr>
        <w:t>Ability to deliver</w:t>
      </w:r>
      <w:r w:rsidR="007C5957">
        <w:rPr>
          <w:rFonts w:ascii="Arial" w:hAnsi="Arial" w:cs="Arial"/>
        </w:rPr>
        <w:t xml:space="preserve"> - </w:t>
      </w:r>
      <w:r w:rsidRPr="00542FC5">
        <w:rPr>
          <w:rFonts w:ascii="Arial" w:hAnsi="Arial" w:cs="Arial"/>
        </w:rPr>
        <w:t xml:space="preserve">(20%) </w:t>
      </w:r>
    </w:p>
    <w:p w14:paraId="76C094DC" w14:textId="0FBED8E3" w:rsidR="007C5957" w:rsidRDefault="007C5957" w:rsidP="007C5957">
      <w:pPr>
        <w:spacing w:after="0"/>
        <w:rPr>
          <w:rFonts w:ascii="Arial" w:hAnsi="Arial" w:cs="Arial"/>
        </w:rPr>
      </w:pPr>
      <w:r>
        <w:rPr>
          <w:rFonts w:ascii="Arial" w:hAnsi="Arial" w:cs="Arial"/>
        </w:rPr>
        <w:t xml:space="preserve">The scoring criteria can be found at </w:t>
      </w:r>
      <w:r w:rsidR="008372A3">
        <w:rPr>
          <w:rFonts w:ascii="Arial" w:hAnsi="Arial" w:cs="Arial"/>
        </w:rPr>
        <w:t>the end of the guidance document</w:t>
      </w:r>
      <w:r>
        <w:rPr>
          <w:rFonts w:ascii="Arial" w:hAnsi="Arial" w:cs="Arial"/>
        </w:rPr>
        <w:t xml:space="preserve">. </w:t>
      </w:r>
    </w:p>
    <w:p w14:paraId="71E655F1" w14:textId="77777777" w:rsidR="007C5957" w:rsidRPr="007C5957" w:rsidRDefault="007C5957" w:rsidP="00BD600E">
      <w:pPr>
        <w:spacing w:after="0"/>
        <w:rPr>
          <w:rFonts w:ascii="Arial" w:hAnsi="Arial" w:cs="Arial"/>
        </w:rPr>
      </w:pPr>
    </w:p>
    <w:p w14:paraId="6C2F7D5A" w14:textId="258033C3" w:rsidR="00542FC5" w:rsidRPr="00542FC5" w:rsidRDefault="00256525" w:rsidP="00256525">
      <w:pPr>
        <w:spacing w:after="0"/>
        <w:rPr>
          <w:rFonts w:ascii="Arial" w:hAnsi="Arial" w:cs="Arial"/>
        </w:rPr>
      </w:pPr>
      <w:r w:rsidRPr="00542FC5">
        <w:rPr>
          <w:rFonts w:ascii="Arial" w:hAnsi="Arial" w:cs="Arial"/>
        </w:rPr>
        <w:t xml:space="preserve">There are a number of requirements you must meet for your application to </w:t>
      </w:r>
      <w:proofErr w:type="gramStart"/>
      <w:r w:rsidRPr="00542FC5">
        <w:rPr>
          <w:rFonts w:ascii="Arial" w:hAnsi="Arial" w:cs="Arial"/>
        </w:rPr>
        <w:t>progress</w:t>
      </w:r>
      <w:proofErr w:type="gramEnd"/>
      <w:r w:rsidRPr="00542FC5">
        <w:rPr>
          <w:rFonts w:ascii="Arial" w:hAnsi="Arial" w:cs="Arial"/>
        </w:rPr>
        <w:t xml:space="preserve"> and these will be made clear in the application template. Your Protected Landscape will consider whether you meet the essential criteria for the programme (see under ‘who can apply’). If you do not meet the essential criteria, your Protected Landscape will not assess your application further.</w:t>
      </w:r>
    </w:p>
    <w:p w14:paraId="24A62771" w14:textId="1543D552" w:rsidR="00542FC5" w:rsidRPr="00542FC5" w:rsidRDefault="00542FC5" w:rsidP="00256525">
      <w:pPr>
        <w:spacing w:after="0"/>
        <w:rPr>
          <w:rFonts w:ascii="Arial" w:hAnsi="Arial" w:cs="Arial"/>
        </w:rPr>
      </w:pPr>
    </w:p>
    <w:p w14:paraId="665B7843" w14:textId="5E219B7F" w:rsidR="00542FC5" w:rsidRPr="00542FC5" w:rsidRDefault="00542FC5" w:rsidP="00256525">
      <w:pPr>
        <w:spacing w:after="0"/>
        <w:rPr>
          <w:rFonts w:ascii="Arial" w:hAnsi="Arial" w:cs="Arial"/>
        </w:rPr>
      </w:pPr>
    </w:p>
    <w:p w14:paraId="4A574C53" w14:textId="1217E94B" w:rsidR="00542FC5" w:rsidRPr="00542FC5" w:rsidRDefault="00542FC5" w:rsidP="00256525">
      <w:pPr>
        <w:spacing w:after="0"/>
        <w:rPr>
          <w:rFonts w:ascii="Arial" w:hAnsi="Arial" w:cs="Arial"/>
        </w:rPr>
      </w:pPr>
    </w:p>
    <w:p w14:paraId="3A5D8D41" w14:textId="3200DA7E" w:rsidR="00542FC5" w:rsidRPr="00542FC5" w:rsidRDefault="00542FC5" w:rsidP="00256525">
      <w:pPr>
        <w:spacing w:after="0"/>
        <w:rPr>
          <w:rFonts w:ascii="Arial" w:hAnsi="Arial" w:cs="Arial"/>
        </w:rPr>
      </w:pPr>
    </w:p>
    <w:p w14:paraId="65CAF27B" w14:textId="35C5494D" w:rsidR="00542FC5" w:rsidRPr="00542FC5" w:rsidRDefault="00542FC5" w:rsidP="00256525">
      <w:pPr>
        <w:spacing w:after="0"/>
        <w:rPr>
          <w:rFonts w:ascii="Arial" w:hAnsi="Arial" w:cs="Arial"/>
        </w:rPr>
      </w:pPr>
    </w:p>
    <w:p w14:paraId="6C99E909" w14:textId="678DE4D8" w:rsidR="00542FC5" w:rsidRPr="00542FC5" w:rsidRDefault="00542FC5" w:rsidP="00256525">
      <w:pPr>
        <w:spacing w:after="0"/>
        <w:rPr>
          <w:rFonts w:ascii="Arial" w:hAnsi="Arial" w:cs="Arial"/>
        </w:rPr>
      </w:pPr>
    </w:p>
    <w:p w14:paraId="499125EF" w14:textId="60691824" w:rsidR="00542FC5" w:rsidRPr="00542FC5" w:rsidRDefault="00542FC5" w:rsidP="00256525">
      <w:pPr>
        <w:spacing w:after="0"/>
        <w:rPr>
          <w:rFonts w:ascii="Arial" w:hAnsi="Arial" w:cs="Arial"/>
        </w:rPr>
      </w:pPr>
    </w:p>
    <w:p w14:paraId="3AD00082" w14:textId="58B0567D" w:rsidR="00542FC5" w:rsidRPr="00542FC5" w:rsidRDefault="00542FC5" w:rsidP="00256525">
      <w:pPr>
        <w:spacing w:after="0"/>
        <w:rPr>
          <w:rFonts w:ascii="Arial" w:hAnsi="Arial" w:cs="Arial"/>
        </w:rPr>
      </w:pPr>
    </w:p>
    <w:p w14:paraId="7FF2DC63" w14:textId="22FDC025" w:rsidR="00542FC5" w:rsidRPr="00542FC5" w:rsidRDefault="00542FC5" w:rsidP="00256525">
      <w:pPr>
        <w:spacing w:after="0"/>
        <w:rPr>
          <w:rFonts w:ascii="Arial" w:hAnsi="Arial" w:cs="Arial"/>
        </w:rPr>
      </w:pPr>
    </w:p>
    <w:p w14:paraId="7BC120C8" w14:textId="3B139497" w:rsidR="00542FC5" w:rsidRPr="00542FC5" w:rsidRDefault="00542FC5" w:rsidP="00256525">
      <w:pPr>
        <w:spacing w:after="0"/>
        <w:rPr>
          <w:rFonts w:ascii="Arial" w:hAnsi="Arial" w:cs="Arial"/>
        </w:rPr>
      </w:pPr>
    </w:p>
    <w:p w14:paraId="7938291D" w14:textId="7A8E2994" w:rsidR="00542FC5" w:rsidRPr="00542FC5" w:rsidRDefault="00542FC5" w:rsidP="00256525">
      <w:pPr>
        <w:spacing w:after="0"/>
        <w:rPr>
          <w:rFonts w:ascii="Arial" w:hAnsi="Arial" w:cs="Arial"/>
        </w:rPr>
      </w:pPr>
    </w:p>
    <w:p w14:paraId="3ADE1045" w14:textId="74230A7E" w:rsidR="00542FC5" w:rsidRPr="00542FC5" w:rsidRDefault="00542FC5" w:rsidP="00256525">
      <w:pPr>
        <w:spacing w:after="0"/>
        <w:rPr>
          <w:rFonts w:ascii="Arial" w:hAnsi="Arial" w:cs="Arial"/>
        </w:rPr>
      </w:pPr>
    </w:p>
    <w:p w14:paraId="7F568565" w14:textId="35487D30" w:rsidR="00542FC5" w:rsidRPr="00542FC5" w:rsidRDefault="00542FC5" w:rsidP="00256525">
      <w:pPr>
        <w:spacing w:after="0"/>
        <w:rPr>
          <w:rFonts w:ascii="Arial" w:hAnsi="Arial" w:cs="Arial"/>
        </w:rPr>
      </w:pPr>
    </w:p>
    <w:p w14:paraId="4582C6B6" w14:textId="00EA30FA" w:rsidR="00A66C1F" w:rsidRPr="00BD600E" w:rsidRDefault="009A750C" w:rsidP="00BD600E">
      <w:pPr>
        <w:pStyle w:val="Heading1"/>
        <w:rPr>
          <w:rFonts w:ascii="Arial" w:hAnsi="Arial" w:cs="Arial"/>
          <w:b/>
          <w:bCs/>
          <w:sz w:val="28"/>
          <w:szCs w:val="28"/>
          <w:u w:val="single"/>
        </w:rPr>
      </w:pPr>
      <w:bookmarkStart w:id="0" w:name="_Toc100846892"/>
      <w:r w:rsidRPr="00DD4803">
        <w:rPr>
          <w:rFonts w:ascii="Arial" w:hAnsi="Arial" w:cs="Arial"/>
          <w:noProof/>
          <w:color w:val="auto"/>
          <w:sz w:val="28"/>
          <w:szCs w:val="28"/>
        </w:rPr>
        <mc:AlternateContent>
          <mc:Choice Requires="wps">
            <w:drawing>
              <wp:anchor distT="45720" distB="45720" distL="114300" distR="114300" simplePos="0" relativeHeight="251659264" behindDoc="0" locked="0" layoutInCell="1" allowOverlap="1" wp14:anchorId="73DDE715" wp14:editId="190879F1">
                <wp:simplePos x="0" y="0"/>
                <wp:positionH relativeFrom="column">
                  <wp:posOffset>-103851</wp:posOffset>
                </wp:positionH>
                <wp:positionV relativeFrom="paragraph">
                  <wp:posOffset>385483</wp:posOffset>
                </wp:positionV>
                <wp:extent cx="6217920" cy="449580"/>
                <wp:effectExtent l="0" t="0" r="1143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920" cy="449580"/>
                        </a:xfrm>
                        <a:prstGeom prst="rect">
                          <a:avLst/>
                        </a:prstGeom>
                        <a:solidFill>
                          <a:srgbClr val="FFFFFF"/>
                        </a:solidFill>
                        <a:ln w="9525">
                          <a:solidFill>
                            <a:srgbClr val="000000"/>
                          </a:solidFill>
                          <a:miter lim="800000"/>
                          <a:headEnd/>
                          <a:tailEnd/>
                        </a:ln>
                      </wps:spPr>
                      <wps:txb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DE715" id="_x0000_s1027" type="#_x0000_t202" style="position:absolute;margin-left:-8.2pt;margin-top:30.35pt;width:489.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">
                <v:textbox>
                  <w:txbxContent>
                    <w:p w14:paraId="161731A9" w14:textId="55CAE945" w:rsidR="00542FC5" w:rsidRPr="00BD600E" w:rsidRDefault="00542FC5">
                      <w:pPr>
                        <w:rPr>
                          <w:rFonts w:ascii="Arial" w:hAnsi="Arial" w:cs="Arial"/>
                          <w:i/>
                          <w:iCs/>
                        </w:rPr>
                      </w:pPr>
                      <w:r w:rsidRPr="00BD600E">
                        <w:rPr>
                          <w:rFonts w:ascii="Arial" w:hAnsi="Arial" w:cs="Arial"/>
                          <w:i/>
                          <w:iCs/>
                        </w:rPr>
                        <w:t xml:space="preserve">This section will ask you to provide details on who you are and what you do. This is to ensure that you are eligible to apply for FiPL funding. </w:t>
                      </w:r>
                    </w:p>
                  </w:txbxContent>
                </v:textbox>
                <w10:wrap type="square"/>
              </v:shape>
            </w:pict>
          </mc:Fallback>
        </mc:AlternateContent>
      </w:r>
      <w:bookmarkStart w:id="1" w:name="_Toc100846893"/>
      <w:bookmarkEnd w:id="0"/>
      <w:r w:rsidR="00833F0F" w:rsidRPr="00DD4803">
        <w:rPr>
          <w:rFonts w:ascii="Arial" w:hAnsi="Arial" w:cs="Arial"/>
          <w:b/>
          <w:bCs/>
          <w:color w:val="auto"/>
          <w:sz w:val="28"/>
          <w:szCs w:val="28"/>
          <w:u w:val="single"/>
        </w:rPr>
        <w:t>Completing</w:t>
      </w:r>
      <w:bookmarkEnd w:id="1"/>
      <w:r w:rsidR="00833F0F" w:rsidRPr="00DD4803">
        <w:rPr>
          <w:rFonts w:ascii="Arial" w:hAnsi="Arial" w:cs="Arial"/>
          <w:b/>
          <w:bCs/>
          <w:color w:val="auto"/>
          <w:sz w:val="28"/>
          <w:szCs w:val="28"/>
          <w:u w:val="single"/>
        </w:rPr>
        <w:t xml:space="preserve"> </w:t>
      </w:r>
      <w:r w:rsidR="00A66C1F" w:rsidRPr="00DD4803">
        <w:rPr>
          <w:rFonts w:ascii="Arial" w:hAnsi="Arial" w:cs="Arial"/>
          <w:b/>
          <w:bCs/>
          <w:color w:val="auto"/>
          <w:sz w:val="28"/>
          <w:szCs w:val="28"/>
          <w:u w:val="single"/>
        </w:rPr>
        <w:t xml:space="preserve">Section </w:t>
      </w:r>
      <w:r w:rsidR="00A66C1F" w:rsidRPr="00BD600E">
        <w:rPr>
          <w:rFonts w:ascii="Arial" w:hAnsi="Arial" w:cs="Arial"/>
          <w:b/>
          <w:bCs/>
          <w:color w:val="auto"/>
          <w:sz w:val="28"/>
          <w:szCs w:val="28"/>
          <w:u w:val="single"/>
        </w:rPr>
        <w:t xml:space="preserve">1: Applicant Details </w:t>
      </w:r>
    </w:p>
    <w:p w14:paraId="55D9DA8C" w14:textId="121BF8A1" w:rsidR="00A66C1F" w:rsidRPr="00542FC5" w:rsidRDefault="00A66C1F" w:rsidP="00A66C1F">
      <w:pPr>
        <w:rPr>
          <w:rFonts w:ascii="Arial" w:hAnsi="Arial" w:cs="Arial"/>
        </w:rPr>
      </w:pPr>
      <w:r w:rsidRPr="00542FC5">
        <w:rPr>
          <w:rFonts w:ascii="Arial" w:hAnsi="Arial" w:cs="Arial"/>
        </w:rPr>
        <w:t xml:space="preserve">Applications will be accepted from farmers and land managers within an AONB or National Park in England, or the Norfolk Broads. The programme may also support activity on other land where that activity can demonstrate benefit to the Protected Landscape, or the Protected Landscape organisation’s objectives or partnership initiatives. Your </w:t>
      </w:r>
      <w:r w:rsidR="00DD4803">
        <w:rPr>
          <w:rFonts w:ascii="Arial" w:hAnsi="Arial" w:cs="Arial"/>
        </w:rPr>
        <w:t>Protected Landscape FiPL</w:t>
      </w:r>
      <w:r w:rsidRPr="00542FC5">
        <w:rPr>
          <w:rFonts w:ascii="Arial" w:hAnsi="Arial" w:cs="Arial"/>
        </w:rPr>
        <w:t xml:space="preserve"> officer can advise on whether your land / project is eligible.</w:t>
      </w:r>
    </w:p>
    <w:p w14:paraId="21A2220D" w14:textId="77777777" w:rsidR="00A66C1F" w:rsidRPr="00542FC5" w:rsidRDefault="00A66C1F" w:rsidP="00A66C1F">
      <w:pPr>
        <w:spacing w:after="0" w:line="240" w:lineRule="auto"/>
        <w:rPr>
          <w:rFonts w:ascii="Arial" w:eastAsia="Times New Roman" w:hAnsi="Arial" w:cs="Arial"/>
        </w:rPr>
      </w:pPr>
      <w:r w:rsidRPr="00542FC5">
        <w:rPr>
          <w:rFonts w:ascii="Arial" w:hAnsi="Arial" w:cs="Arial"/>
        </w:rPr>
        <w:t xml:space="preserve">You can check if your land is within the boundaries of a protected landscape on the </w:t>
      </w:r>
      <w:hyperlink r:id="rId13" w:history="1">
        <w:r w:rsidRPr="00542FC5">
          <w:rPr>
            <w:rStyle w:val="Hyperlink"/>
            <w:rFonts w:ascii="Arial" w:eastAsia="Times New Roman" w:hAnsi="Arial" w:cs="Arial"/>
          </w:rPr>
          <w:t>MAGIC mapping website</w:t>
        </w:r>
      </w:hyperlink>
      <w:r w:rsidRPr="00542FC5">
        <w:rPr>
          <w:rFonts w:ascii="Arial" w:eastAsia="Times New Roman" w:hAnsi="Arial" w:cs="Arial"/>
        </w:rPr>
        <w:t>. Follow these steps:</w:t>
      </w:r>
    </w:p>
    <w:p w14:paraId="6401037E" w14:textId="77777777" w:rsidR="00A66C1F" w:rsidRPr="00542FC5" w:rsidRDefault="00A66C1F" w:rsidP="00A66C1F">
      <w:pPr>
        <w:spacing w:after="0" w:line="240" w:lineRule="auto"/>
        <w:rPr>
          <w:rFonts w:ascii="Arial" w:eastAsia="Times New Roman" w:hAnsi="Arial" w:cs="Arial"/>
        </w:rPr>
      </w:pPr>
    </w:p>
    <w:p w14:paraId="15EFF083"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Designations</w:t>
      </w:r>
    </w:p>
    <w:p w14:paraId="30EA8F1B" w14:textId="77777777" w:rsidR="00A66C1F" w:rsidRPr="00542FC5" w:rsidRDefault="00A66C1F" w:rsidP="00A66C1F">
      <w:pPr>
        <w:pStyle w:val="CommentText"/>
        <w:numPr>
          <w:ilvl w:val="0"/>
          <w:numId w:val="26"/>
        </w:numPr>
        <w:spacing w:after="120"/>
        <w:ind w:left="714" w:hanging="357"/>
        <w:rPr>
          <w:rFonts w:ascii="Arial" w:hAnsi="Arial" w:cs="Arial"/>
          <w:sz w:val="22"/>
          <w:szCs w:val="22"/>
        </w:rPr>
      </w:pPr>
      <w:r w:rsidRPr="00542FC5">
        <w:rPr>
          <w:rFonts w:ascii="Arial" w:hAnsi="Arial" w:cs="Arial"/>
          <w:sz w:val="22"/>
          <w:szCs w:val="22"/>
        </w:rPr>
        <w:t>select Land-based designations</w:t>
      </w:r>
    </w:p>
    <w:p w14:paraId="3180DD85" w14:textId="77777777" w:rsidR="00A66C1F" w:rsidRPr="00542FC5" w:rsidRDefault="00A66C1F" w:rsidP="00A66C1F">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sz w:val="22"/>
          <w:szCs w:val="22"/>
        </w:rPr>
        <w:t>select Statutory</w:t>
      </w:r>
    </w:p>
    <w:p w14:paraId="35AC181B" w14:textId="490A0E26" w:rsidR="00A66C1F" w:rsidRPr="00542FC5" w:rsidRDefault="00A66C1F" w:rsidP="00BD600E">
      <w:pPr>
        <w:pStyle w:val="CommentText"/>
        <w:numPr>
          <w:ilvl w:val="0"/>
          <w:numId w:val="26"/>
        </w:numPr>
        <w:spacing w:after="120"/>
        <w:ind w:left="714" w:hanging="357"/>
        <w:rPr>
          <w:rFonts w:ascii="Arial" w:eastAsia="Times New Roman" w:hAnsi="Arial" w:cs="Arial"/>
          <w:sz w:val="22"/>
          <w:szCs w:val="22"/>
        </w:rPr>
      </w:pPr>
      <w:r w:rsidRPr="00542FC5">
        <w:rPr>
          <w:rFonts w:ascii="Arial" w:hAnsi="Arial" w:cs="Arial"/>
        </w:rPr>
        <w:t>untick all boxes apart from Areas of Outstanding Natural Beauty (England) and National Parks (England).</w:t>
      </w:r>
    </w:p>
    <w:p w14:paraId="26258406" w14:textId="77777777" w:rsidR="00A66C1F" w:rsidRPr="00542FC5" w:rsidRDefault="00A66C1F" w:rsidP="00A66C1F">
      <w:pPr>
        <w:spacing w:after="0"/>
        <w:rPr>
          <w:rFonts w:ascii="Arial" w:hAnsi="Arial" w:cs="Arial"/>
        </w:rPr>
      </w:pPr>
      <w:r w:rsidRPr="00542FC5">
        <w:rPr>
          <w:rFonts w:ascii="Arial" w:hAnsi="Arial" w:cs="Arial"/>
        </w:rPr>
        <w:t>This programme supports activity on the following areas and features within a protected landscape: </w:t>
      </w:r>
    </w:p>
    <w:p w14:paraId="0846A736" w14:textId="77777777" w:rsidR="00A66C1F" w:rsidRPr="00542FC5" w:rsidRDefault="00A66C1F" w:rsidP="00A66C1F">
      <w:pPr>
        <w:numPr>
          <w:ilvl w:val="0"/>
          <w:numId w:val="30"/>
        </w:numPr>
        <w:spacing w:after="0"/>
        <w:rPr>
          <w:rFonts w:ascii="Arial" w:hAnsi="Arial" w:cs="Arial"/>
        </w:rPr>
      </w:pPr>
      <w:r w:rsidRPr="00542FC5">
        <w:rPr>
          <w:rFonts w:ascii="Arial" w:hAnsi="Arial" w:cs="Arial"/>
        </w:rPr>
        <w:t>Farmed or managed areas of arable and other crops, grasslands (temporary and permanent); moorland, woodland and scrub; heathland; in-stream and riparian areas and open waterbodies; land which is or is proposed to be the subject of re-wilding </w:t>
      </w:r>
    </w:p>
    <w:p w14:paraId="19896B9B" w14:textId="77777777" w:rsidR="00A66C1F" w:rsidRPr="00542FC5" w:rsidRDefault="00A66C1F" w:rsidP="00A66C1F">
      <w:pPr>
        <w:numPr>
          <w:ilvl w:val="0"/>
          <w:numId w:val="30"/>
        </w:numPr>
        <w:spacing w:after="0"/>
        <w:rPr>
          <w:rFonts w:ascii="Arial" w:hAnsi="Arial" w:cs="Arial"/>
        </w:rPr>
      </w:pPr>
      <w:r w:rsidRPr="00542FC5">
        <w:rPr>
          <w:rFonts w:ascii="Arial" w:hAnsi="Arial" w:cs="Arial"/>
        </w:rPr>
        <w:t>Non-farmed areas of a holding, including hardstanding, farmyards, agricultural buildings, historic structures, </w:t>
      </w:r>
      <w:proofErr w:type="gramStart"/>
      <w:r w:rsidRPr="00542FC5">
        <w:rPr>
          <w:rFonts w:ascii="Arial" w:hAnsi="Arial" w:cs="Arial"/>
        </w:rPr>
        <w:t>tracks;</w:t>
      </w:r>
      <w:proofErr w:type="gramEnd"/>
      <w:r w:rsidRPr="00542FC5">
        <w:rPr>
          <w:rFonts w:ascii="Arial" w:hAnsi="Arial" w:cs="Arial"/>
        </w:rPr>
        <w:t> </w:t>
      </w:r>
    </w:p>
    <w:p w14:paraId="47F1DA7F" w14:textId="77777777" w:rsidR="00A66C1F" w:rsidRPr="00542FC5" w:rsidRDefault="00A66C1F" w:rsidP="00A66C1F">
      <w:pPr>
        <w:numPr>
          <w:ilvl w:val="0"/>
          <w:numId w:val="30"/>
        </w:numPr>
        <w:spacing w:after="0"/>
        <w:rPr>
          <w:rFonts w:ascii="Arial" w:hAnsi="Arial" w:cs="Arial"/>
        </w:rPr>
      </w:pPr>
      <w:r w:rsidRPr="00542FC5">
        <w:rPr>
          <w:rFonts w:ascii="Arial" w:hAnsi="Arial" w:cs="Arial"/>
        </w:rPr>
        <w:t>Protected sites e.g. SSSIs, SACs, SPAs, Ramsar sites or other wildlife rich sites such as wetlands or saltmarsh   </w:t>
      </w:r>
    </w:p>
    <w:p w14:paraId="24581507" w14:textId="77777777" w:rsidR="00A66C1F" w:rsidRPr="00542FC5" w:rsidRDefault="00A66C1F" w:rsidP="00A66C1F">
      <w:pPr>
        <w:spacing w:after="0"/>
        <w:rPr>
          <w:rFonts w:ascii="Arial" w:hAnsi="Arial" w:cs="Arial"/>
        </w:rPr>
      </w:pPr>
    </w:p>
    <w:p w14:paraId="622B6DAE" w14:textId="77777777" w:rsidR="00A66C1F" w:rsidRPr="00542FC5" w:rsidRDefault="00A66C1F" w:rsidP="00A66C1F">
      <w:pPr>
        <w:spacing w:after="0"/>
        <w:rPr>
          <w:rFonts w:ascii="Arial" w:hAnsi="Arial" w:cs="Arial"/>
        </w:rPr>
      </w:pPr>
      <w:r w:rsidRPr="32311586">
        <w:rPr>
          <w:rFonts w:ascii="Arial" w:hAnsi="Arial" w:cs="Arial"/>
        </w:rPr>
        <w:t>Agricultural land is eligible even if it is not actively farmed. The definition of agricultural land is best defined by reference to the Valuation Office Agency definition at the following link:</w:t>
      </w:r>
    </w:p>
    <w:p w14:paraId="610F0FC9" w14:textId="13C4536F" w:rsidR="32311586" w:rsidRDefault="003A181A" w:rsidP="32311586">
      <w:pPr>
        <w:spacing w:after="0"/>
        <w:rPr>
          <w:rFonts w:ascii="Arial" w:eastAsia="Arial" w:hAnsi="Arial" w:cs="Arial"/>
        </w:rPr>
      </w:pPr>
      <w:hyperlink r:id="rId14">
        <w:r w:rsidR="32311586" w:rsidRPr="32311586">
          <w:rPr>
            <w:rStyle w:val="Hyperlink"/>
            <w:rFonts w:ascii="Arial" w:eastAsia="Arial" w:hAnsi="Arial" w:cs="Arial"/>
          </w:rPr>
          <w:t>Rating Manual section 2: valuation principles - Part 6: Exemptions - Part D: Agricultural Premises - Guidance - GOV.UK (www.gov.uk)</w:t>
        </w:r>
      </w:hyperlink>
    </w:p>
    <w:p w14:paraId="38BB5253" w14:textId="77777777" w:rsidR="00A66C1F" w:rsidRPr="00542FC5" w:rsidRDefault="00A66C1F" w:rsidP="00A66C1F">
      <w:pPr>
        <w:spacing w:after="0"/>
        <w:rPr>
          <w:rFonts w:ascii="Arial" w:hAnsi="Arial" w:cs="Arial"/>
        </w:rPr>
      </w:pPr>
    </w:p>
    <w:p w14:paraId="0551FAF8" w14:textId="77777777" w:rsidR="00A66C1F" w:rsidRPr="00542FC5" w:rsidRDefault="00A66C1F" w:rsidP="00A66C1F">
      <w:pPr>
        <w:spacing w:after="0"/>
        <w:rPr>
          <w:rFonts w:ascii="Arial" w:hAnsi="Arial" w:cs="Arial"/>
        </w:rPr>
      </w:pPr>
      <w:r w:rsidRPr="00542FC5">
        <w:rPr>
          <w:rFonts w:ascii="Arial" w:hAnsi="Arial" w:cs="Arial"/>
        </w:rPr>
        <w:t>This programme does not support works on domestic property.</w:t>
      </w:r>
    </w:p>
    <w:p w14:paraId="3515B424" w14:textId="77777777" w:rsidR="00A66C1F" w:rsidRPr="00542FC5" w:rsidRDefault="00A66C1F" w:rsidP="00A66C1F">
      <w:pPr>
        <w:spacing w:after="0"/>
        <w:rPr>
          <w:rFonts w:ascii="Arial" w:hAnsi="Arial" w:cs="Arial"/>
        </w:rPr>
      </w:pPr>
    </w:p>
    <w:p w14:paraId="1CAC9DD3" w14:textId="77777777" w:rsidR="00A66C1F" w:rsidRPr="00542FC5" w:rsidRDefault="00A66C1F" w:rsidP="00A66C1F">
      <w:pPr>
        <w:spacing w:after="0"/>
        <w:rPr>
          <w:rFonts w:ascii="Arial" w:hAnsi="Arial" w:cs="Arial"/>
        </w:rPr>
      </w:pPr>
      <w:r w:rsidRPr="00542FC5">
        <w:rPr>
          <w:rFonts w:ascii="Arial" w:hAnsi="Arial" w:cs="Arial"/>
        </w:rPr>
        <w:t>You can receive funding through the programme for work in the above places if you:</w:t>
      </w:r>
    </w:p>
    <w:p w14:paraId="252F6BD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a farmer or land manager (including individuals, charities and some public bodies) </w:t>
      </w:r>
    </w:p>
    <w:p w14:paraId="2748D5D3" w14:textId="77777777" w:rsidR="00A66C1F" w:rsidRPr="00542FC5" w:rsidRDefault="00A66C1F" w:rsidP="00A66C1F">
      <w:pPr>
        <w:numPr>
          <w:ilvl w:val="0"/>
          <w:numId w:val="12"/>
        </w:numPr>
        <w:spacing w:after="0"/>
        <w:rPr>
          <w:rFonts w:ascii="Arial" w:hAnsi="Arial" w:cs="Arial"/>
        </w:rPr>
      </w:pPr>
      <w:r w:rsidRPr="00542FC5">
        <w:rPr>
          <w:rFonts w:ascii="Arial" w:hAnsi="Arial" w:cs="Arial"/>
        </w:rPr>
        <w:t xml:space="preserve">Are collaborating with an eligible farmer / land manager (or a group of farmers/land managers) to deliver an eligible project </w:t>
      </w:r>
    </w:p>
    <w:p w14:paraId="303FB467" w14:textId="77777777" w:rsidR="00A66C1F" w:rsidRPr="00542FC5" w:rsidRDefault="00A66C1F" w:rsidP="00A66C1F">
      <w:pPr>
        <w:numPr>
          <w:ilvl w:val="0"/>
          <w:numId w:val="12"/>
        </w:numPr>
        <w:spacing w:after="0"/>
        <w:rPr>
          <w:rFonts w:ascii="Arial" w:hAnsi="Arial" w:cs="Arial"/>
        </w:rPr>
      </w:pPr>
      <w:r w:rsidRPr="00542FC5">
        <w:rPr>
          <w:rFonts w:ascii="Arial" w:hAnsi="Arial" w:cs="Arial"/>
        </w:rPr>
        <w:t>Own, or have management control of, all the land affected by the project, or have the formal consent of the person who does.</w:t>
      </w:r>
    </w:p>
    <w:p w14:paraId="16F8A877" w14:textId="77777777" w:rsidR="00A66C1F" w:rsidRPr="00542FC5" w:rsidRDefault="00A66C1F" w:rsidP="00A66C1F">
      <w:pPr>
        <w:spacing w:after="0"/>
        <w:rPr>
          <w:rFonts w:ascii="Arial" w:hAnsi="Arial" w:cs="Arial"/>
        </w:rPr>
      </w:pPr>
    </w:p>
    <w:p w14:paraId="73A1D6B0" w14:textId="3B966907" w:rsidR="00A66C1F" w:rsidRPr="00542FC5" w:rsidRDefault="00A66C1F" w:rsidP="00A66C1F">
      <w:pPr>
        <w:spacing w:after="0"/>
        <w:rPr>
          <w:rFonts w:ascii="Arial" w:hAnsi="Arial" w:cs="Arial"/>
        </w:rPr>
      </w:pPr>
      <w:r w:rsidRPr="00542FC5">
        <w:rPr>
          <w:rFonts w:ascii="Arial" w:hAnsi="Arial" w:cs="Arial"/>
        </w:rPr>
        <w:t xml:space="preserve">Applications will also be accepted from organisations and individuals delivering projects which are in support of the programme outcomes and the relevant Protected Landscape </w:t>
      </w:r>
      <w:r w:rsidRPr="00542FC5">
        <w:rPr>
          <w:rFonts w:ascii="Arial" w:hAnsi="Arial" w:cs="Arial"/>
        </w:rPr>
        <w:lastRenderedPageBreak/>
        <w:t xml:space="preserve">Management Plan/Priorities, </w:t>
      </w:r>
      <w:proofErr w:type="gramStart"/>
      <w:r w:rsidRPr="00542FC5">
        <w:rPr>
          <w:rFonts w:ascii="Arial" w:hAnsi="Arial" w:cs="Arial"/>
        </w:rPr>
        <w:t>as long as</w:t>
      </w:r>
      <w:proofErr w:type="gramEnd"/>
      <w:r w:rsidRPr="00542FC5">
        <w:rPr>
          <w:rFonts w:ascii="Arial" w:hAnsi="Arial" w:cs="Arial"/>
        </w:rPr>
        <w:t xml:space="preserve"> they are applying in collaboration with a farmer or land manager. </w:t>
      </w:r>
    </w:p>
    <w:p w14:paraId="1447F68E" w14:textId="27CA643A" w:rsidR="00542FC5" w:rsidRPr="00542FC5" w:rsidRDefault="00542FC5" w:rsidP="00A66C1F">
      <w:pPr>
        <w:spacing w:after="0"/>
        <w:rPr>
          <w:rFonts w:ascii="Arial" w:hAnsi="Arial" w:cs="Arial"/>
        </w:rPr>
      </w:pPr>
    </w:p>
    <w:p w14:paraId="1A73D938" w14:textId="77777777" w:rsidR="00542FC5" w:rsidRPr="00542FC5" w:rsidRDefault="00542FC5" w:rsidP="00A66C1F">
      <w:pPr>
        <w:spacing w:after="0"/>
        <w:rPr>
          <w:rFonts w:ascii="Arial" w:hAnsi="Arial" w:cs="Arial"/>
        </w:rPr>
      </w:pPr>
    </w:p>
    <w:p w14:paraId="22B620EA" w14:textId="77777777" w:rsidR="00A66C1F" w:rsidRPr="00542FC5" w:rsidRDefault="00A66C1F" w:rsidP="00A66C1F">
      <w:pPr>
        <w:spacing w:after="0"/>
        <w:rPr>
          <w:rFonts w:ascii="Arial" w:hAnsi="Arial" w:cs="Arial"/>
        </w:rPr>
      </w:pPr>
    </w:p>
    <w:p w14:paraId="401977F7" w14:textId="26B10038" w:rsidR="00A66C1F" w:rsidRPr="00542FC5" w:rsidRDefault="00A66C1F" w:rsidP="00A66C1F">
      <w:pPr>
        <w:spacing w:after="0"/>
        <w:rPr>
          <w:rFonts w:ascii="Arial" w:hAnsi="Arial" w:cs="Arial"/>
        </w:rPr>
      </w:pPr>
      <w:r w:rsidRPr="00BD600E">
        <w:rPr>
          <w:rFonts w:ascii="Arial" w:hAnsi="Arial" w:cs="Arial"/>
          <w:b/>
          <w:bCs/>
        </w:rPr>
        <w:t>A summary of bodies/organisations who are directly eligible</w:t>
      </w:r>
      <w:r w:rsidRPr="00542FC5">
        <w:rPr>
          <w:rFonts w:ascii="Arial" w:hAnsi="Arial" w:cs="Arial"/>
        </w:rPr>
        <w:t xml:space="preserve"> </w:t>
      </w:r>
    </w:p>
    <w:p w14:paraId="2C1C1918" w14:textId="77777777" w:rsidR="00A66C1F" w:rsidRPr="00542FC5" w:rsidRDefault="00A66C1F" w:rsidP="00A66C1F">
      <w:pPr>
        <w:spacing w:after="0"/>
        <w:rPr>
          <w:rFonts w:ascii="Arial" w:hAnsi="Arial" w:cs="Arial"/>
        </w:rPr>
      </w:pPr>
    </w:p>
    <w:tbl>
      <w:tblPr>
        <w:tblW w:w="0" w:type="auto"/>
        <w:tblCellMar>
          <w:left w:w="0" w:type="dxa"/>
          <w:right w:w="0" w:type="dxa"/>
        </w:tblCellMar>
        <w:tblLook w:val="04A0" w:firstRow="1" w:lastRow="0" w:firstColumn="1" w:lastColumn="0" w:noHBand="0" w:noVBand="1"/>
      </w:tblPr>
      <w:tblGrid>
        <w:gridCol w:w="3078"/>
        <w:gridCol w:w="2936"/>
        <w:gridCol w:w="2992"/>
      </w:tblGrid>
      <w:tr w:rsidR="00A66C1F" w:rsidRPr="00542FC5" w14:paraId="2ACCFF7A" w14:textId="77777777" w:rsidTr="00BD600E">
        <w:tc>
          <w:tcPr>
            <w:tcW w:w="3192" w:type="dxa"/>
            <w:tcBorders>
              <w:top w:val="single" w:sz="8" w:space="0" w:color="auto"/>
              <w:left w:val="single" w:sz="8" w:space="0" w:color="auto"/>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CFB89CE" w14:textId="77777777" w:rsidR="00A66C1F" w:rsidRPr="00542FC5" w:rsidRDefault="00A66C1F" w:rsidP="00A206BA">
            <w:pPr>
              <w:spacing w:after="0"/>
              <w:rPr>
                <w:rFonts w:ascii="Arial" w:hAnsi="Arial" w:cs="Arial"/>
                <w:b/>
                <w:bCs/>
              </w:rPr>
            </w:pPr>
            <w:r w:rsidRPr="00542FC5">
              <w:rPr>
                <w:rFonts w:ascii="Arial" w:hAnsi="Arial" w:cs="Arial"/>
                <w:b/>
                <w:bCs/>
              </w:rPr>
              <w:t>Body/Organisation</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68E286BD" w14:textId="77777777" w:rsidR="00A66C1F" w:rsidRPr="00542FC5" w:rsidRDefault="00A66C1F" w:rsidP="00A206BA">
            <w:pPr>
              <w:spacing w:after="0"/>
              <w:rPr>
                <w:rFonts w:ascii="Arial" w:hAnsi="Arial" w:cs="Arial"/>
                <w:b/>
                <w:bCs/>
              </w:rPr>
            </w:pPr>
            <w:r w:rsidRPr="00542FC5">
              <w:rPr>
                <w:rFonts w:ascii="Arial" w:hAnsi="Arial" w:cs="Arial"/>
                <w:b/>
                <w:bCs/>
              </w:rPr>
              <w:t>Can I apply?</w:t>
            </w:r>
          </w:p>
        </w:tc>
        <w:tc>
          <w:tcPr>
            <w:tcW w:w="3192" w:type="dxa"/>
            <w:tcBorders>
              <w:top w:val="single" w:sz="8" w:space="0" w:color="auto"/>
              <w:left w:val="nil"/>
              <w:bottom w:val="single" w:sz="8" w:space="0" w:color="auto"/>
              <w:right w:val="single" w:sz="8" w:space="0" w:color="auto"/>
            </w:tcBorders>
            <w:shd w:val="clear" w:color="auto" w:fill="E7E6E6" w:themeFill="background2"/>
            <w:tcMar>
              <w:top w:w="0" w:type="dxa"/>
              <w:left w:w="108" w:type="dxa"/>
              <w:bottom w:w="0" w:type="dxa"/>
              <w:right w:w="108" w:type="dxa"/>
            </w:tcMar>
            <w:hideMark/>
          </w:tcPr>
          <w:p w14:paraId="4565E242" w14:textId="77777777" w:rsidR="00A66C1F" w:rsidRDefault="00A66C1F" w:rsidP="00A206BA">
            <w:pPr>
              <w:spacing w:after="0"/>
              <w:rPr>
                <w:rFonts w:ascii="Arial" w:hAnsi="Arial" w:cs="Arial"/>
                <w:b/>
                <w:bCs/>
              </w:rPr>
            </w:pPr>
            <w:r w:rsidRPr="00542FC5">
              <w:rPr>
                <w:rFonts w:ascii="Arial" w:hAnsi="Arial" w:cs="Arial"/>
                <w:b/>
                <w:bCs/>
              </w:rPr>
              <w:t>Additional Information</w:t>
            </w:r>
          </w:p>
          <w:p w14:paraId="5557F7DF" w14:textId="545E6C19" w:rsidR="009A750C" w:rsidRPr="00542FC5" w:rsidRDefault="009A750C" w:rsidP="00A206BA">
            <w:pPr>
              <w:spacing w:after="0"/>
              <w:rPr>
                <w:rFonts w:ascii="Arial" w:hAnsi="Arial" w:cs="Arial"/>
                <w:b/>
                <w:bCs/>
              </w:rPr>
            </w:pPr>
          </w:p>
        </w:tc>
      </w:tr>
      <w:tr w:rsidR="00A66C1F" w:rsidRPr="00542FC5" w14:paraId="43BDB0D4"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C084" w14:textId="77777777" w:rsidR="00A66C1F" w:rsidRPr="00542FC5" w:rsidRDefault="00A66C1F" w:rsidP="00A206BA">
            <w:pPr>
              <w:spacing w:after="0"/>
              <w:rPr>
                <w:rFonts w:ascii="Arial" w:hAnsi="Arial" w:cs="Arial"/>
                <w:bCs/>
              </w:rPr>
            </w:pPr>
            <w:r w:rsidRPr="00542FC5">
              <w:rPr>
                <w:rFonts w:ascii="Arial" w:hAnsi="Arial" w:cs="Arial"/>
                <w:bCs/>
              </w:rPr>
              <w:t>Government departments, executive agencies and NDPBs (for example, Ministry of Defence, Forestry Commission), with exception of the bodies listed below in this table:</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7F34F96" w14:textId="77777777" w:rsidR="00A66C1F" w:rsidRPr="00542FC5" w:rsidRDefault="00A66C1F" w:rsidP="00A206BA">
            <w:pPr>
              <w:spacing w:after="0"/>
              <w:rPr>
                <w:rFonts w:ascii="Arial" w:hAnsi="Arial" w:cs="Arial"/>
                <w:bCs/>
              </w:rPr>
            </w:pPr>
            <w:r w:rsidRPr="00542FC5">
              <w:rPr>
                <w:rFonts w:ascii="Arial" w:hAnsi="Arial" w:cs="Arial"/>
                <w:bCs/>
              </w:rPr>
              <w:t>No</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5C40F9D8"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2FD11F8A"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59B4B" w14:textId="77777777" w:rsidR="00A66C1F" w:rsidRPr="00542FC5" w:rsidRDefault="00A66C1F" w:rsidP="00A206BA">
            <w:pPr>
              <w:spacing w:after="0"/>
              <w:rPr>
                <w:rFonts w:ascii="Arial" w:hAnsi="Arial" w:cs="Arial"/>
                <w:bCs/>
              </w:rPr>
            </w:pPr>
            <w:r w:rsidRPr="00542FC5">
              <w:rPr>
                <w:rFonts w:ascii="Arial" w:hAnsi="Arial" w:cs="Arial"/>
                <w:bCs/>
              </w:rPr>
              <w:t>Natural England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269363C4"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F670FAB" w14:textId="77777777" w:rsidR="00A66C1F" w:rsidRPr="00542FC5" w:rsidRDefault="00A66C1F" w:rsidP="00A206BA">
            <w:pPr>
              <w:spacing w:after="0"/>
              <w:rPr>
                <w:rFonts w:ascii="Arial" w:hAnsi="Arial" w:cs="Arial"/>
                <w:bCs/>
              </w:rPr>
            </w:pPr>
            <w:r w:rsidRPr="00542FC5">
              <w:rPr>
                <w:rFonts w:ascii="Arial" w:hAnsi="Arial" w:cs="Arial"/>
                <w:bCs/>
              </w:rPr>
              <w:t>For work on the National Nature Reserves which goes beyond other legal obligations</w:t>
            </w:r>
          </w:p>
        </w:tc>
      </w:tr>
      <w:tr w:rsidR="00A66C1F" w:rsidRPr="00542FC5" w14:paraId="07E6F535"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B3B3E6" w14:textId="77777777" w:rsidR="00A66C1F" w:rsidRPr="00542FC5" w:rsidRDefault="00A66C1F" w:rsidP="00A206BA">
            <w:pPr>
              <w:spacing w:after="0"/>
              <w:rPr>
                <w:rFonts w:ascii="Arial" w:hAnsi="Arial" w:cs="Arial"/>
                <w:bCs/>
              </w:rPr>
            </w:pPr>
            <w:r w:rsidRPr="00542FC5">
              <w:rPr>
                <w:rFonts w:ascii="Arial" w:hAnsi="Arial" w:cs="Arial"/>
                <w:bCs/>
              </w:rPr>
              <w:t>Other public bodies (including National Park Authorities, The Broads Authority, Conservation Boards and AONB Partnerships through their accountable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092BF5"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tcPr>
          <w:p w14:paraId="63E8590D" w14:textId="77777777" w:rsidR="00A66C1F" w:rsidRPr="00542FC5" w:rsidRDefault="00A66C1F" w:rsidP="00A206BA">
            <w:pPr>
              <w:spacing w:after="0"/>
              <w:rPr>
                <w:rFonts w:ascii="Arial" w:hAnsi="Arial" w:cs="Arial"/>
                <w:bCs/>
              </w:rPr>
            </w:pPr>
            <w:r w:rsidRPr="00542FC5">
              <w:rPr>
                <w:rFonts w:ascii="Arial" w:hAnsi="Arial" w:cs="Arial"/>
                <w:bCs/>
              </w:rPr>
              <w:t xml:space="preserve">Provided the work goes beyond the duty of regard and other legal obligations </w:t>
            </w:r>
          </w:p>
          <w:p w14:paraId="63AD3C16" w14:textId="77777777" w:rsidR="00A66C1F" w:rsidRPr="00542FC5" w:rsidRDefault="00A66C1F" w:rsidP="00A206BA">
            <w:pPr>
              <w:spacing w:after="0"/>
              <w:rPr>
                <w:rFonts w:ascii="Arial" w:hAnsi="Arial" w:cs="Arial"/>
                <w:bCs/>
              </w:rPr>
            </w:pPr>
          </w:p>
        </w:tc>
      </w:tr>
      <w:tr w:rsidR="00A66C1F" w:rsidRPr="00542FC5" w14:paraId="46924C32"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9A43B" w14:textId="77777777" w:rsidR="00A66C1F" w:rsidRPr="00542FC5" w:rsidRDefault="00A66C1F" w:rsidP="00A206BA">
            <w:pPr>
              <w:spacing w:after="0"/>
              <w:rPr>
                <w:rFonts w:ascii="Arial" w:hAnsi="Arial" w:cs="Arial"/>
                <w:bCs/>
              </w:rPr>
            </w:pPr>
            <w:r w:rsidRPr="00542FC5">
              <w:rPr>
                <w:rFonts w:ascii="Arial" w:hAnsi="Arial" w:cs="Arial"/>
                <w:bCs/>
              </w:rPr>
              <w:t>County, Unitary, District, Parish Council and former college farms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03FE4B32"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4D9775E2" w14:textId="77777777" w:rsidR="00A66C1F" w:rsidRPr="00542FC5" w:rsidRDefault="00A66C1F" w:rsidP="00A206BA">
            <w:pPr>
              <w:spacing w:after="0"/>
              <w:rPr>
                <w:rFonts w:ascii="Arial" w:hAnsi="Arial" w:cs="Arial"/>
                <w:bCs/>
              </w:rPr>
            </w:pPr>
            <w:r w:rsidRPr="00542FC5">
              <w:rPr>
                <w:rFonts w:ascii="Arial" w:hAnsi="Arial" w:cs="Arial"/>
                <w:bCs/>
              </w:rPr>
              <w:t>None</w:t>
            </w:r>
          </w:p>
        </w:tc>
      </w:tr>
      <w:tr w:rsidR="00A66C1F" w:rsidRPr="00542FC5" w14:paraId="68BBB806"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205FC" w14:textId="77777777" w:rsidR="00A66C1F" w:rsidRPr="00542FC5" w:rsidRDefault="00A66C1F" w:rsidP="00A206BA">
            <w:pPr>
              <w:spacing w:after="0"/>
              <w:rPr>
                <w:rFonts w:ascii="Arial" w:hAnsi="Arial" w:cs="Arial"/>
                <w:bCs/>
              </w:rPr>
            </w:pPr>
            <w:r w:rsidRPr="00542FC5">
              <w:rPr>
                <w:rFonts w:ascii="Arial" w:hAnsi="Arial" w:cs="Arial"/>
                <w:bCs/>
              </w:rPr>
              <w:t>Tenants of 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82C7D0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7DC42491"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The public body must countersign the application if the tenant does not have security of tenure for the full term of the agreement.</w:t>
            </w:r>
          </w:p>
        </w:tc>
      </w:tr>
      <w:tr w:rsidR="00A66C1F" w:rsidRPr="00542FC5" w14:paraId="377CC440"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8FA702" w14:textId="77777777" w:rsidR="00A66C1F" w:rsidRPr="00542FC5" w:rsidRDefault="00A66C1F" w:rsidP="00A206BA">
            <w:pPr>
              <w:spacing w:after="0"/>
              <w:rPr>
                <w:rFonts w:ascii="Arial" w:hAnsi="Arial" w:cs="Arial"/>
                <w:bCs/>
              </w:rPr>
            </w:pPr>
            <w:r w:rsidRPr="00542FC5">
              <w:rPr>
                <w:rFonts w:ascii="Arial" w:hAnsi="Arial" w:cs="Arial"/>
                <w:bCs/>
              </w:rPr>
              <w:t>Tenants of ineligible public bodies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606AFA0"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198C53EF" w14:textId="77777777" w:rsidR="00A66C1F" w:rsidRPr="00542FC5" w:rsidRDefault="00A66C1F" w:rsidP="00A206BA">
            <w:pPr>
              <w:spacing w:after="0"/>
              <w:rPr>
                <w:rFonts w:ascii="Arial" w:hAnsi="Arial" w:cs="Arial"/>
                <w:bCs/>
              </w:rPr>
            </w:pPr>
            <w:r w:rsidRPr="00542FC5">
              <w:rPr>
                <w:rFonts w:ascii="Arial" w:hAnsi="Arial" w:cs="Arial"/>
                <w:bCs/>
              </w:rPr>
              <w:t>Ineligible where the work is already a requirement of the tenancy agreement. Tenants must have security of tenure for the full term of the agreement, as the public body cannot countersign the application.</w:t>
            </w:r>
          </w:p>
        </w:tc>
      </w:tr>
      <w:tr w:rsidR="00A66C1F" w:rsidRPr="00542FC5" w14:paraId="7D60496F" w14:textId="77777777" w:rsidTr="00A206BA">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AF94" w14:textId="77777777" w:rsidR="00A66C1F" w:rsidRPr="00542FC5" w:rsidRDefault="00A66C1F" w:rsidP="00A206BA">
            <w:pPr>
              <w:spacing w:after="0"/>
              <w:rPr>
                <w:rFonts w:ascii="Arial" w:hAnsi="Arial" w:cs="Arial"/>
                <w:bCs/>
              </w:rPr>
            </w:pPr>
            <w:r w:rsidRPr="00542FC5">
              <w:rPr>
                <w:rFonts w:ascii="Arial" w:hAnsi="Arial" w:cs="Arial"/>
                <w:bCs/>
              </w:rPr>
              <w:t>Other organisations and individuals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3239A2EC" w14:textId="77777777" w:rsidR="00A66C1F" w:rsidRPr="00542FC5" w:rsidRDefault="00A66C1F" w:rsidP="00A206BA">
            <w:pPr>
              <w:spacing w:after="0"/>
              <w:rPr>
                <w:rFonts w:ascii="Arial" w:hAnsi="Arial" w:cs="Arial"/>
                <w:bCs/>
              </w:rPr>
            </w:pPr>
            <w:r w:rsidRPr="00542FC5">
              <w:rPr>
                <w:rFonts w:ascii="Arial" w:hAnsi="Arial" w:cs="Arial"/>
                <w:bCs/>
              </w:rPr>
              <w:t>Yes</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14:paraId="682C0FA0" w14:textId="77777777" w:rsidR="00A66C1F" w:rsidRPr="00542FC5" w:rsidRDefault="00A66C1F" w:rsidP="00A206BA">
            <w:pPr>
              <w:spacing w:after="0"/>
              <w:rPr>
                <w:rFonts w:ascii="Arial" w:hAnsi="Arial" w:cs="Arial"/>
                <w:bCs/>
              </w:rPr>
            </w:pPr>
            <w:r w:rsidRPr="00542FC5">
              <w:rPr>
                <w:rFonts w:ascii="Arial" w:hAnsi="Arial" w:cs="Arial"/>
                <w:bCs/>
              </w:rPr>
              <w:t>Where the proposed activity or works is in support of programme aims</w:t>
            </w:r>
          </w:p>
        </w:tc>
      </w:tr>
    </w:tbl>
    <w:p w14:paraId="71EE1F22" w14:textId="77777777" w:rsidR="00A66C1F" w:rsidRPr="00542FC5" w:rsidRDefault="00A66C1F" w:rsidP="00A66C1F">
      <w:pPr>
        <w:spacing w:after="0"/>
        <w:rPr>
          <w:rFonts w:ascii="Arial" w:hAnsi="Arial" w:cs="Arial"/>
        </w:rPr>
      </w:pPr>
    </w:p>
    <w:p w14:paraId="572D4646"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lastRenderedPageBreak/>
        <w:t>To be eligible to apply, you must have full management control and security of tenure of the land and activities in your application, for the full period of the agreement (including any durability or maintenance requirements</w:t>
      </w:r>
      <w:proofErr w:type="gramStart"/>
      <w:r w:rsidRPr="00542FC5">
        <w:rPr>
          <w:rFonts w:ascii="Arial" w:hAnsi="Arial" w:cs="Arial"/>
          <w:lang w:eastAsia="en-GB"/>
        </w:rPr>
        <w:t>);</w:t>
      </w:r>
      <w:proofErr w:type="gramEnd"/>
      <w:r w:rsidRPr="00542FC5">
        <w:rPr>
          <w:rFonts w:ascii="Arial" w:hAnsi="Arial" w:cs="Arial"/>
          <w:lang w:eastAsia="en-GB"/>
        </w:rPr>
        <w:t xml:space="preserve"> </w:t>
      </w:r>
    </w:p>
    <w:p w14:paraId="7EEDCD0F"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0BF9CEBF" w14:textId="4414075D" w:rsidR="00542FC5"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You are required to declare in the application form that you have this necessary land management control or approval, as stipulated above, to be able to fulfil the requirements of all activities applied for in your application.</w:t>
      </w:r>
    </w:p>
    <w:p w14:paraId="4F6B5453" w14:textId="77777777" w:rsidR="00542FC5" w:rsidRPr="00542FC5" w:rsidRDefault="00542FC5" w:rsidP="00A66C1F">
      <w:pPr>
        <w:pStyle w:val="ListParagraph"/>
        <w:spacing w:before="100" w:beforeAutospacing="1" w:after="100" w:afterAutospacing="1"/>
        <w:ind w:left="0"/>
        <w:rPr>
          <w:rFonts w:ascii="Arial" w:hAnsi="Arial" w:cs="Arial"/>
          <w:lang w:eastAsia="en-GB"/>
        </w:rPr>
      </w:pPr>
    </w:p>
    <w:p w14:paraId="3DD552C7"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 xml:space="preserve">If you do not have full control of the land and all such activities, you must get the written consent of all other parties who have management control of the land and activities for the entire period of the agreement and include evidence of approval with your </w:t>
      </w:r>
      <w:proofErr w:type="gramStart"/>
      <w:r w:rsidRPr="00542FC5">
        <w:rPr>
          <w:rFonts w:ascii="Arial" w:hAnsi="Arial" w:cs="Arial"/>
          <w:lang w:eastAsia="en-GB"/>
        </w:rPr>
        <w:t>application, or</w:t>
      </w:r>
      <w:proofErr w:type="gramEnd"/>
      <w:r w:rsidRPr="00542FC5">
        <w:rPr>
          <w:rFonts w:ascii="Arial" w:hAnsi="Arial" w:cs="Arial"/>
          <w:lang w:eastAsia="en-GB"/>
        </w:rPr>
        <w:t xml:space="preserve"> have a countersignature to the application from the landowner (s) / landlord.</w:t>
      </w:r>
    </w:p>
    <w:p w14:paraId="3BD57130" w14:textId="77777777" w:rsidR="00A66C1F" w:rsidRPr="00542FC5" w:rsidRDefault="00A66C1F" w:rsidP="00A66C1F">
      <w:pPr>
        <w:pStyle w:val="ListParagraph"/>
        <w:spacing w:beforeAutospacing="1" w:afterAutospacing="1"/>
        <w:ind w:left="0"/>
        <w:rPr>
          <w:rFonts w:ascii="Arial" w:hAnsi="Arial" w:cs="Arial"/>
          <w:lang w:eastAsia="en-GB"/>
        </w:rPr>
      </w:pPr>
    </w:p>
    <w:p w14:paraId="06641090" w14:textId="77777777" w:rsidR="00A66C1F" w:rsidRPr="00542FC5" w:rsidRDefault="00A66C1F" w:rsidP="00A66C1F">
      <w:pPr>
        <w:pStyle w:val="ListParagraph"/>
        <w:spacing w:beforeAutospacing="1" w:afterAutospacing="1"/>
        <w:ind w:left="0"/>
        <w:rPr>
          <w:rFonts w:ascii="Arial" w:hAnsi="Arial" w:cs="Arial"/>
          <w:lang w:eastAsia="en-GB"/>
        </w:rPr>
      </w:pPr>
      <w:r w:rsidRPr="00542FC5">
        <w:rPr>
          <w:rFonts w:ascii="Arial" w:hAnsi="Arial" w:cs="Arial"/>
          <w:lang w:eastAsia="en-GB"/>
        </w:rPr>
        <w:t>If a landlord takes over an agreement from you, they must be eligible to do so.</w:t>
      </w:r>
    </w:p>
    <w:p w14:paraId="47DC1AC9" w14:textId="77777777" w:rsidR="00A66C1F" w:rsidRPr="00542FC5" w:rsidRDefault="00A66C1F" w:rsidP="00A66C1F">
      <w:pPr>
        <w:pStyle w:val="ListParagraph"/>
        <w:spacing w:before="100" w:beforeAutospacing="1" w:after="100" w:afterAutospacing="1"/>
        <w:ind w:left="0"/>
        <w:rPr>
          <w:rFonts w:ascii="Arial" w:hAnsi="Arial" w:cs="Arial"/>
          <w:lang w:eastAsia="en-GB"/>
        </w:rPr>
      </w:pPr>
    </w:p>
    <w:p w14:paraId="61FC6CE1" w14:textId="77777777" w:rsidR="00A66C1F" w:rsidRPr="00542FC5" w:rsidRDefault="00A66C1F" w:rsidP="00A66C1F">
      <w:pPr>
        <w:pStyle w:val="ListParagraph"/>
        <w:spacing w:before="100" w:beforeAutospacing="1" w:after="100" w:afterAutospacing="1"/>
        <w:ind w:left="0"/>
        <w:rPr>
          <w:rFonts w:ascii="Arial" w:hAnsi="Arial" w:cs="Arial"/>
          <w:lang w:eastAsia="en-GB"/>
        </w:rPr>
      </w:pPr>
      <w:r w:rsidRPr="00542FC5">
        <w:rPr>
          <w:rFonts w:ascii="Arial" w:hAnsi="Arial" w:cs="Arial"/>
          <w:lang w:eastAsia="en-GB"/>
        </w:rPr>
        <w:t xml:space="preserve">If a claim were found to be incorrect or ineligible, agreements would allow Protected Landscapes to reclaim the money back from the applicant (if monies had been spent). If no monies had been spent, the contract would be cancelled.  </w:t>
      </w:r>
    </w:p>
    <w:p w14:paraId="477A0AA8"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Tenancy</w:t>
      </w:r>
    </w:p>
    <w:p w14:paraId="2FF7A75F" w14:textId="77777777" w:rsidR="00A66C1F" w:rsidRPr="00542FC5" w:rsidRDefault="00A66C1F" w:rsidP="00A66C1F">
      <w:pPr>
        <w:spacing w:after="0"/>
        <w:rPr>
          <w:rFonts w:ascii="Arial" w:hAnsi="Arial" w:cs="Arial"/>
          <w:u w:val="single"/>
        </w:rPr>
      </w:pPr>
    </w:p>
    <w:p w14:paraId="4ADCC745" w14:textId="77777777" w:rsidR="00A66C1F" w:rsidRPr="00542FC5" w:rsidRDefault="00A66C1F" w:rsidP="00A66C1F">
      <w:pPr>
        <w:spacing w:after="0"/>
        <w:rPr>
          <w:rFonts w:ascii="Arial" w:hAnsi="Arial" w:cs="Arial"/>
        </w:rPr>
      </w:pPr>
      <w:r w:rsidRPr="00542FC5">
        <w:rPr>
          <w:rFonts w:ascii="Arial" w:hAnsi="Arial" w:cs="Arial"/>
        </w:rPr>
        <w:t xml:space="preserve">If you are including land in an application that you occupy under a tenancy, including under the Agricultural Holdings Act 1986, Agricultural Tenancies Act 1995 (a Farm Business Tenancy) or equivalent, you must have: </w:t>
      </w:r>
    </w:p>
    <w:p w14:paraId="12D58127" w14:textId="77777777" w:rsidR="00A66C1F" w:rsidRPr="00542FC5" w:rsidRDefault="00A66C1F" w:rsidP="00A66C1F">
      <w:pPr>
        <w:spacing w:after="0"/>
        <w:ind w:firstLine="720"/>
        <w:rPr>
          <w:rFonts w:ascii="Arial" w:hAnsi="Arial" w:cs="Arial"/>
        </w:rPr>
      </w:pPr>
      <w:r w:rsidRPr="00542FC5">
        <w:rPr>
          <w:rFonts w:ascii="Arial" w:hAnsi="Arial" w:cs="Arial"/>
        </w:rPr>
        <w:t>• management control of this land for the duration of any commitments</w:t>
      </w:r>
    </w:p>
    <w:p w14:paraId="23C87BE7" w14:textId="77777777" w:rsidR="00A66C1F" w:rsidRPr="00542FC5" w:rsidRDefault="00A66C1F" w:rsidP="00A66C1F">
      <w:pPr>
        <w:spacing w:after="0"/>
        <w:ind w:firstLine="720"/>
        <w:rPr>
          <w:rFonts w:ascii="Arial" w:hAnsi="Arial" w:cs="Arial"/>
        </w:rPr>
      </w:pPr>
      <w:r w:rsidRPr="00542FC5">
        <w:rPr>
          <w:rFonts w:ascii="Arial" w:hAnsi="Arial" w:cs="Arial"/>
        </w:rPr>
        <w:t xml:space="preserve">• control of all the activities needed to deliver the project, </w:t>
      </w:r>
    </w:p>
    <w:p w14:paraId="5D461260" w14:textId="77777777" w:rsidR="00A66C1F" w:rsidRPr="00542FC5" w:rsidRDefault="00A66C1F" w:rsidP="00A66C1F">
      <w:pPr>
        <w:spacing w:after="0"/>
        <w:ind w:firstLine="720"/>
        <w:rPr>
          <w:rFonts w:ascii="Arial" w:hAnsi="Arial" w:cs="Arial"/>
        </w:rPr>
      </w:pPr>
      <w:r w:rsidRPr="00542FC5">
        <w:rPr>
          <w:rFonts w:ascii="Arial" w:hAnsi="Arial" w:cs="Arial"/>
        </w:rPr>
        <w:t>• the consent of the landlord as required.</w:t>
      </w:r>
    </w:p>
    <w:p w14:paraId="643BD553" w14:textId="77777777" w:rsidR="00A66C1F" w:rsidRPr="00542FC5" w:rsidRDefault="00A66C1F" w:rsidP="00A66C1F">
      <w:pPr>
        <w:spacing w:after="0"/>
        <w:rPr>
          <w:rFonts w:ascii="Arial" w:hAnsi="Arial" w:cs="Arial"/>
        </w:rPr>
      </w:pPr>
    </w:p>
    <w:p w14:paraId="6673B2E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Landlords</w:t>
      </w:r>
    </w:p>
    <w:p w14:paraId="7FA4563C" w14:textId="77777777" w:rsidR="00A66C1F" w:rsidRPr="00542FC5" w:rsidRDefault="00A66C1F" w:rsidP="00A66C1F">
      <w:pPr>
        <w:spacing w:after="0"/>
        <w:rPr>
          <w:rFonts w:ascii="Arial" w:hAnsi="Arial" w:cs="Arial"/>
          <w:u w:val="single"/>
        </w:rPr>
      </w:pPr>
    </w:p>
    <w:p w14:paraId="5E8D2CB6" w14:textId="77777777" w:rsidR="00A66C1F" w:rsidRPr="00542FC5" w:rsidRDefault="00A66C1F" w:rsidP="00A66C1F">
      <w:pPr>
        <w:spacing w:after="0"/>
        <w:rPr>
          <w:rFonts w:ascii="Arial" w:hAnsi="Arial" w:cs="Arial"/>
        </w:rPr>
      </w:pPr>
      <w:r w:rsidRPr="00542FC5">
        <w:rPr>
          <w:rFonts w:ascii="Arial" w:hAnsi="Arial" w:cs="Arial"/>
        </w:rPr>
        <w:t>If you are a landlord and can show that you have management control over land which has been let to a tenant, and the activities, you can include that land in an application.</w:t>
      </w:r>
    </w:p>
    <w:p w14:paraId="0741999C" w14:textId="77777777" w:rsidR="00542FC5" w:rsidRPr="00542FC5" w:rsidRDefault="00542FC5" w:rsidP="00A66C1F">
      <w:pPr>
        <w:spacing w:after="0"/>
        <w:rPr>
          <w:rFonts w:ascii="Arial" w:hAnsi="Arial" w:cs="Arial"/>
          <w:u w:val="single"/>
        </w:rPr>
      </w:pPr>
    </w:p>
    <w:p w14:paraId="68F93821" w14:textId="65FBC857" w:rsidR="00A66C1F" w:rsidRPr="00BD600E" w:rsidRDefault="00A66C1F" w:rsidP="00A66C1F">
      <w:pPr>
        <w:spacing w:after="0"/>
        <w:rPr>
          <w:rFonts w:ascii="Arial" w:hAnsi="Arial" w:cs="Arial"/>
          <w:b/>
          <w:bCs/>
          <w:u w:val="single"/>
        </w:rPr>
      </w:pPr>
      <w:r w:rsidRPr="00BD600E">
        <w:rPr>
          <w:rFonts w:ascii="Arial" w:hAnsi="Arial" w:cs="Arial"/>
          <w:b/>
          <w:bCs/>
          <w:u w:val="single"/>
        </w:rPr>
        <w:t>Common land, shared grazing and other collaborative projects</w:t>
      </w:r>
    </w:p>
    <w:p w14:paraId="3BEB270D" w14:textId="77777777" w:rsidR="00A66C1F" w:rsidRPr="00542FC5" w:rsidRDefault="00A66C1F" w:rsidP="00A66C1F">
      <w:pPr>
        <w:spacing w:before="300" w:after="0"/>
        <w:rPr>
          <w:rFonts w:ascii="Arial" w:hAnsi="Arial" w:cs="Arial"/>
        </w:rPr>
      </w:pPr>
      <w:r w:rsidRPr="00542FC5">
        <w:rPr>
          <w:rFonts w:ascii="Arial" w:hAnsi="Arial" w:cs="Arial"/>
        </w:rPr>
        <w:t xml:space="preserve">Common land is eligible for support through the Programme.  You can apply as a landowner with sole rights, or as a group of commoners acting together. If you are applying on land over which others have rights, you must have agreement from all those who have a legal and active interest in the management of the land. </w:t>
      </w:r>
    </w:p>
    <w:p w14:paraId="4745E820" w14:textId="77777777" w:rsidR="00A66C1F" w:rsidRPr="00542FC5" w:rsidRDefault="00A66C1F" w:rsidP="00A66C1F">
      <w:pPr>
        <w:spacing w:before="300" w:after="0"/>
        <w:rPr>
          <w:rFonts w:ascii="Arial" w:hAnsi="Arial" w:cs="Arial"/>
        </w:rPr>
      </w:pPr>
      <w:r w:rsidRPr="00542FC5">
        <w:rPr>
          <w:rFonts w:ascii="Arial" w:hAnsi="Arial" w:cs="Arial"/>
        </w:rPr>
        <w:t xml:space="preserve">If the application is made by the landowner who owns the whole common and has sole use and rights to the land, the common can be entered as the landowner’s holding. </w:t>
      </w:r>
    </w:p>
    <w:p w14:paraId="5FE6FBA0" w14:textId="77777777" w:rsidR="00A66C1F" w:rsidRPr="00542FC5" w:rsidRDefault="00A66C1F" w:rsidP="00A66C1F">
      <w:pPr>
        <w:spacing w:after="0"/>
        <w:rPr>
          <w:rFonts w:ascii="Arial" w:hAnsi="Arial" w:cs="Arial"/>
        </w:rPr>
      </w:pPr>
    </w:p>
    <w:p w14:paraId="3B500776" w14:textId="77777777" w:rsidR="00A66C1F" w:rsidRPr="00542FC5" w:rsidRDefault="00A66C1F" w:rsidP="00A66C1F">
      <w:pPr>
        <w:spacing w:after="0"/>
        <w:rPr>
          <w:rFonts w:ascii="Arial" w:hAnsi="Arial" w:cs="Arial"/>
        </w:rPr>
      </w:pPr>
      <w:r w:rsidRPr="00542FC5">
        <w:rPr>
          <w:rFonts w:ascii="Arial" w:hAnsi="Arial" w:cs="Arial"/>
        </w:rPr>
        <w:t>Protected Landscape organisations and other bodies may be able to facilitate collaborative projects as a lead or responsible partner. Regardless of who applies, if the application is made by someone who does not have sole use of all the land and where there will be two or more beneficiaries to the agreement:</w:t>
      </w:r>
    </w:p>
    <w:p w14:paraId="083B07A6"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an internal agreement must be established, signed by all the parties to the application, specifying the obligations placed on each person and the payments they may expect to receive</w:t>
      </w:r>
    </w:p>
    <w:p w14:paraId="5BA10D3F"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lastRenderedPageBreak/>
        <w:t>a copy of this internal agreement will need to be submitted before the agreement can commence and may, during the agreement period, need to be supplemented by formal evidence that the internal agreement operates effectively e.g. minutes of recent meetings.</w:t>
      </w:r>
    </w:p>
    <w:p w14:paraId="4C860E97" w14:textId="77777777" w:rsidR="00A66C1F" w:rsidRPr="00542FC5" w:rsidRDefault="00A66C1F" w:rsidP="00A66C1F">
      <w:pPr>
        <w:pStyle w:val="ListParagraph"/>
        <w:numPr>
          <w:ilvl w:val="0"/>
          <w:numId w:val="9"/>
        </w:numPr>
        <w:spacing w:after="0"/>
        <w:rPr>
          <w:rFonts w:ascii="Arial" w:hAnsi="Arial" w:cs="Arial"/>
        </w:rPr>
      </w:pPr>
      <w:r w:rsidRPr="00542FC5">
        <w:rPr>
          <w:rFonts w:ascii="Arial" w:hAnsi="Arial" w:cs="Arial"/>
        </w:rPr>
        <w:t>in all cases where there are 5 or more parties benefiting from or contributing to the delivery of the agreement on common land, a more formal commons association must be established with officers to manage the association.</w:t>
      </w:r>
    </w:p>
    <w:p w14:paraId="4DEA957D" w14:textId="77777777" w:rsidR="00A66C1F" w:rsidRPr="00542FC5" w:rsidRDefault="00A66C1F" w:rsidP="00A66C1F">
      <w:pPr>
        <w:spacing w:after="0"/>
        <w:rPr>
          <w:rFonts w:ascii="Arial" w:hAnsi="Arial" w:cs="Arial"/>
          <w:u w:val="single"/>
        </w:rPr>
      </w:pPr>
    </w:p>
    <w:p w14:paraId="3B75C60F" w14:textId="77777777" w:rsidR="00A66C1F" w:rsidRPr="00BD600E" w:rsidRDefault="00A66C1F" w:rsidP="00A66C1F">
      <w:pPr>
        <w:spacing w:after="0"/>
        <w:rPr>
          <w:rFonts w:ascii="Arial" w:hAnsi="Arial" w:cs="Arial"/>
          <w:b/>
          <w:bCs/>
          <w:u w:val="single"/>
        </w:rPr>
      </w:pPr>
      <w:r w:rsidRPr="00BD600E">
        <w:rPr>
          <w:rFonts w:ascii="Arial" w:hAnsi="Arial" w:cs="Arial"/>
          <w:b/>
          <w:bCs/>
          <w:u w:val="single"/>
        </w:rPr>
        <w:t xml:space="preserve">Collaborative Farmer groups </w:t>
      </w:r>
    </w:p>
    <w:p w14:paraId="303C0BA3" w14:textId="77777777" w:rsidR="00A66C1F" w:rsidRPr="00542FC5" w:rsidRDefault="00A66C1F" w:rsidP="00A66C1F">
      <w:pPr>
        <w:spacing w:after="0"/>
        <w:rPr>
          <w:rFonts w:ascii="Arial" w:hAnsi="Arial" w:cs="Arial"/>
        </w:rPr>
      </w:pPr>
    </w:p>
    <w:p w14:paraId="5B536973" w14:textId="37F4AF82" w:rsidR="00FB0351" w:rsidRPr="00542FC5" w:rsidRDefault="00A66C1F" w:rsidP="00A66C1F">
      <w:pPr>
        <w:spacing w:after="0"/>
        <w:rPr>
          <w:rFonts w:ascii="Arial" w:hAnsi="Arial" w:cs="Arial"/>
        </w:rPr>
      </w:pPr>
      <w:r w:rsidRPr="00542FC5">
        <w:rPr>
          <w:rFonts w:ascii="Arial" w:hAnsi="Arial" w:cs="Arial"/>
        </w:rPr>
        <w:t>You can apply to the programme as part of a collaborative farmer group.</w:t>
      </w:r>
      <w:r w:rsidR="00FB0351" w:rsidRPr="00542FC5">
        <w:rPr>
          <w:rFonts w:ascii="Arial" w:hAnsi="Arial" w:cs="Arial"/>
        </w:rPr>
        <w:t xml:space="preserve"> To do so</w:t>
      </w:r>
      <w:r w:rsidR="005D5228" w:rsidRPr="00542FC5">
        <w:rPr>
          <w:rFonts w:ascii="Arial" w:hAnsi="Arial" w:cs="Arial"/>
        </w:rPr>
        <w:t>,</w:t>
      </w:r>
      <w:r w:rsidR="00FB0351" w:rsidRPr="00542FC5">
        <w:rPr>
          <w:rFonts w:ascii="Arial" w:hAnsi="Arial" w:cs="Arial"/>
        </w:rPr>
        <w:t xml:space="preserve"> you must complete Section 5 of the application template. </w:t>
      </w:r>
    </w:p>
    <w:p w14:paraId="1020A3CF" w14:textId="77777777" w:rsidR="00FB0351" w:rsidRPr="00542FC5" w:rsidRDefault="00FB0351" w:rsidP="00A66C1F">
      <w:pPr>
        <w:spacing w:after="0"/>
        <w:rPr>
          <w:rFonts w:ascii="Arial" w:hAnsi="Arial" w:cs="Arial"/>
        </w:rPr>
      </w:pPr>
    </w:p>
    <w:p w14:paraId="0A972C0F" w14:textId="5D2A4C40" w:rsidR="00A66C1F" w:rsidRPr="00542FC5" w:rsidRDefault="00A66C1F" w:rsidP="00A66C1F">
      <w:pPr>
        <w:spacing w:after="0"/>
        <w:rPr>
          <w:rFonts w:ascii="Arial" w:hAnsi="Arial" w:cs="Arial"/>
        </w:rPr>
      </w:pPr>
      <w:r w:rsidRPr="00542FC5">
        <w:rPr>
          <w:rFonts w:ascii="Arial" w:hAnsi="Arial" w:cs="Arial"/>
        </w:rPr>
        <w:t xml:space="preserve">You can choose out of the below two options how you and your collaborative farmer group would like to apply. </w:t>
      </w:r>
    </w:p>
    <w:p w14:paraId="6481E5A2" w14:textId="77777777" w:rsidR="00A66C1F" w:rsidRPr="00542FC5" w:rsidRDefault="00A66C1F" w:rsidP="00A66C1F">
      <w:pPr>
        <w:spacing w:after="0"/>
        <w:rPr>
          <w:rFonts w:ascii="Arial" w:hAnsi="Arial" w:cs="Arial"/>
        </w:rPr>
      </w:pPr>
    </w:p>
    <w:p w14:paraId="66535BCE" w14:textId="77777777" w:rsidR="00A66C1F" w:rsidRPr="00542FC5" w:rsidRDefault="00A66C1F" w:rsidP="00A66C1F">
      <w:pPr>
        <w:spacing w:after="0"/>
        <w:rPr>
          <w:rFonts w:ascii="Arial" w:hAnsi="Arial" w:cs="Arial"/>
        </w:rPr>
      </w:pPr>
      <w:r w:rsidRPr="00542FC5">
        <w:rPr>
          <w:rFonts w:ascii="Arial" w:hAnsi="Arial" w:cs="Arial"/>
        </w:rPr>
        <w:t>You can:</w:t>
      </w:r>
    </w:p>
    <w:p w14:paraId="26F5D384" w14:textId="77777777" w:rsidR="00A66C1F" w:rsidRPr="00542FC5" w:rsidRDefault="00A66C1F" w:rsidP="00A66C1F">
      <w:pPr>
        <w:pStyle w:val="ListParagraph"/>
        <w:numPr>
          <w:ilvl w:val="0"/>
          <w:numId w:val="21"/>
        </w:numPr>
        <w:spacing w:after="0"/>
        <w:rPr>
          <w:rFonts w:ascii="Arial" w:hAnsi="Arial" w:cs="Arial"/>
        </w:rPr>
      </w:pPr>
      <w:r w:rsidRPr="00542FC5">
        <w:rPr>
          <w:rStyle w:val="normaltextrun"/>
          <w:rFonts w:ascii="Arial" w:eastAsiaTheme="majorEastAsia" w:hAnsi="Arial" w:cs="Arial"/>
        </w:rPr>
        <w:t xml:space="preserve">apply through a lead applicant, who takes on the task of distributing resources to the group, managing the application process and reporting on the progress of the project. </w:t>
      </w:r>
    </w:p>
    <w:p w14:paraId="3FC03516" w14:textId="77777777" w:rsidR="00A66C1F" w:rsidRPr="00542FC5" w:rsidRDefault="00A66C1F" w:rsidP="00A66C1F">
      <w:pPr>
        <w:pStyle w:val="paragraph"/>
        <w:numPr>
          <w:ilvl w:val="0"/>
          <w:numId w:val="19"/>
        </w:numPr>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apply through a third party that is not part of the collaborative farmer group but acting on the behalf of the collaborative farmer group (e.g. an environmental charity)</w:t>
      </w:r>
      <w:r w:rsidRPr="00542FC5">
        <w:rPr>
          <w:rStyle w:val="eop"/>
          <w:rFonts w:ascii="Arial" w:eastAsiaTheme="majorEastAsia" w:hAnsi="Arial" w:cs="Arial"/>
          <w:sz w:val="22"/>
          <w:szCs w:val="22"/>
        </w:rPr>
        <w:t xml:space="preserve">. </w:t>
      </w:r>
      <w:r w:rsidRPr="00542FC5">
        <w:rPr>
          <w:rFonts w:ascii="Arial" w:hAnsi="Arial" w:cs="Arial"/>
          <w:sz w:val="22"/>
          <w:szCs w:val="22"/>
        </w:rPr>
        <w:t xml:space="preserve">The third party will distribute the resources to the group, manage the application process and report on the progress of the project. </w:t>
      </w:r>
    </w:p>
    <w:p w14:paraId="4BC1676E" w14:textId="77777777" w:rsidR="00A66C1F" w:rsidRPr="00542FC5" w:rsidRDefault="00A66C1F" w:rsidP="00A66C1F">
      <w:pPr>
        <w:pStyle w:val="paragraph"/>
        <w:spacing w:before="0" w:beforeAutospacing="0" w:after="0" w:afterAutospacing="0"/>
        <w:rPr>
          <w:rStyle w:val="normaltextrun"/>
          <w:rFonts w:ascii="Arial" w:eastAsiaTheme="majorEastAsia" w:hAnsi="Arial" w:cs="Arial"/>
          <w:sz w:val="22"/>
          <w:szCs w:val="22"/>
        </w:rPr>
      </w:pPr>
    </w:p>
    <w:p w14:paraId="55A9CA04" w14:textId="3ABC2059" w:rsidR="00A66C1F" w:rsidRPr="00542FC5" w:rsidRDefault="48C10C04" w:rsidP="2E865BBA">
      <w:pPr>
        <w:pStyle w:val="paragraph"/>
        <w:spacing w:before="0" w:beforeAutospacing="0" w:after="0" w:afterAutospacing="0"/>
        <w:textAlignment w:val="baseline"/>
        <w:rPr>
          <w:rFonts w:ascii="Arial" w:hAnsi="Arial" w:cs="Arial"/>
          <w:sz w:val="22"/>
          <w:szCs w:val="22"/>
        </w:rPr>
      </w:pPr>
      <w:r w:rsidRPr="00542FC5">
        <w:rPr>
          <w:rStyle w:val="normaltextrun"/>
          <w:rFonts w:ascii="Arial" w:eastAsiaTheme="majorEastAsia" w:hAnsi="Arial" w:cs="Arial"/>
          <w:sz w:val="22"/>
          <w:szCs w:val="22"/>
        </w:rPr>
        <w:t>If applying through a third party, this could be through your Protected Landscape body who may have experience of working with the whole group or some its members (this would be subject to a panel decision like all other applications). Your Protected Landscape can make individual payments to farmers in the collaborative farmer group or pay for necessary works and activities directly.</w:t>
      </w:r>
      <w:r w:rsidRPr="00542FC5">
        <w:rPr>
          <w:rStyle w:val="eop"/>
          <w:rFonts w:ascii="Arial" w:eastAsiaTheme="majorEastAsia" w:hAnsi="Arial" w:cs="Arial"/>
          <w:sz w:val="22"/>
          <w:szCs w:val="22"/>
        </w:rPr>
        <w:t> </w:t>
      </w:r>
      <w:r w:rsidRPr="00542FC5">
        <w:rPr>
          <w:rFonts w:ascii="Arial" w:hAnsi="Arial" w:cs="Arial"/>
          <w:sz w:val="22"/>
          <w:szCs w:val="22"/>
        </w:rPr>
        <w:t>Your Protected Landscape body will distribute the resources to the group, manage the application process and report on the progress of the project.</w:t>
      </w:r>
    </w:p>
    <w:p w14:paraId="6DB7DA3C" w14:textId="77777777" w:rsidR="00A66C1F" w:rsidRPr="00542FC5" w:rsidRDefault="00A66C1F" w:rsidP="00A66C1F">
      <w:pPr>
        <w:spacing w:after="0"/>
        <w:rPr>
          <w:rFonts w:ascii="Arial" w:hAnsi="Arial" w:cs="Arial"/>
        </w:rPr>
      </w:pPr>
    </w:p>
    <w:p w14:paraId="413C2762" w14:textId="77777777" w:rsidR="00A66C1F" w:rsidRPr="00542FC5" w:rsidRDefault="00A66C1F" w:rsidP="00A66C1F">
      <w:pPr>
        <w:spacing w:after="0"/>
        <w:rPr>
          <w:rFonts w:ascii="Arial" w:hAnsi="Arial" w:cs="Arial"/>
        </w:rPr>
      </w:pPr>
      <w:r w:rsidRPr="00542FC5">
        <w:rPr>
          <w:rFonts w:ascii="Arial" w:hAnsi="Arial" w:cs="Arial"/>
        </w:rPr>
        <w:t xml:space="preserve">You will need to have a partnership agreement(s) between the participants and the lead applicant / applicant body and you must enclose a copy of the partnership agreement (s) with your application. Your Protected Landscape team can support you to develop these if you do not currently have a partnership agreement. </w:t>
      </w:r>
    </w:p>
    <w:p w14:paraId="36319E53" w14:textId="70A5DC62" w:rsidR="00A66C1F" w:rsidRDefault="00A66C1F" w:rsidP="00A66C1F">
      <w:pPr>
        <w:rPr>
          <w:rFonts w:ascii="Arial" w:hAnsi="Arial" w:cs="Arial"/>
        </w:rPr>
      </w:pPr>
    </w:p>
    <w:tbl>
      <w:tblPr>
        <w:tblStyle w:val="TableGrid"/>
        <w:tblW w:w="10490" w:type="dxa"/>
        <w:tblInd w:w="-572" w:type="dxa"/>
        <w:tblLook w:val="04A0" w:firstRow="1" w:lastRow="0" w:firstColumn="1" w:lastColumn="0" w:noHBand="0" w:noVBand="1"/>
      </w:tblPr>
      <w:tblGrid>
        <w:gridCol w:w="3402"/>
        <w:gridCol w:w="7088"/>
      </w:tblGrid>
      <w:tr w:rsidR="009A750C" w14:paraId="202B0E73" w14:textId="77777777" w:rsidTr="00BD600E">
        <w:tc>
          <w:tcPr>
            <w:tcW w:w="3402" w:type="dxa"/>
            <w:shd w:val="clear" w:color="auto" w:fill="E7E6E6" w:themeFill="background2"/>
          </w:tcPr>
          <w:p w14:paraId="3DE000F4" w14:textId="77777777" w:rsidR="009A750C" w:rsidRPr="00F76407" w:rsidRDefault="009A750C" w:rsidP="009A750C">
            <w:pPr>
              <w:pStyle w:val="Heading2"/>
              <w:rPr>
                <w:rFonts w:ascii="Arial" w:hAnsi="Arial" w:cs="Arial"/>
                <w:b/>
                <w:bCs/>
                <w:sz w:val="22"/>
                <w:szCs w:val="22"/>
              </w:rPr>
            </w:pPr>
            <w:bookmarkStart w:id="2" w:name="_Toc100846964"/>
            <w:r w:rsidRPr="00F76407">
              <w:rPr>
                <w:rFonts w:ascii="Arial" w:hAnsi="Arial" w:cs="Arial"/>
                <w:b/>
                <w:bCs/>
                <w:color w:val="auto"/>
                <w:sz w:val="22"/>
                <w:szCs w:val="22"/>
              </w:rPr>
              <w:t>What happens if I am eligible to apply but my holding crosses the boundary of two Protected Landscapes?</w:t>
            </w:r>
            <w:bookmarkEnd w:id="2"/>
            <w:r w:rsidRPr="00F76407">
              <w:rPr>
                <w:rFonts w:ascii="Arial" w:hAnsi="Arial" w:cs="Arial"/>
                <w:b/>
                <w:bCs/>
                <w:color w:val="auto"/>
                <w:sz w:val="22"/>
                <w:szCs w:val="22"/>
              </w:rPr>
              <w:t xml:space="preserve"> </w:t>
            </w:r>
          </w:p>
          <w:p w14:paraId="5CE10BF5" w14:textId="77777777" w:rsidR="009A750C" w:rsidRDefault="009A750C" w:rsidP="00A66C1F">
            <w:pPr>
              <w:rPr>
                <w:rFonts w:ascii="Arial" w:hAnsi="Arial" w:cs="Arial"/>
              </w:rPr>
            </w:pPr>
          </w:p>
        </w:tc>
        <w:tc>
          <w:tcPr>
            <w:tcW w:w="7088" w:type="dxa"/>
          </w:tcPr>
          <w:p w14:paraId="0F54400C" w14:textId="77777777" w:rsidR="009A750C" w:rsidRPr="00C632B5" w:rsidRDefault="009A750C" w:rsidP="009A750C">
            <w:pPr>
              <w:rPr>
                <w:rFonts w:ascii="Arial" w:hAnsi="Arial" w:cs="Arial"/>
              </w:rPr>
            </w:pPr>
            <w:r w:rsidRPr="00C632B5">
              <w:rPr>
                <w:rFonts w:ascii="Arial" w:hAnsi="Arial" w:cs="Arial"/>
              </w:rPr>
              <w:t>If your farm holding crosses the boundary of more than one Protected Landscape and you are interested in applying to the Farming in Protected Landscape programme, please speak to an officer in either of the Protected Landscapes in which your holding lies. They will be best placed to advise which Protected Landscape body you should apply to.</w:t>
            </w:r>
          </w:p>
          <w:p w14:paraId="40949BD5" w14:textId="77777777" w:rsidR="009A750C" w:rsidRDefault="009A750C" w:rsidP="00A66C1F">
            <w:pPr>
              <w:rPr>
                <w:rFonts w:ascii="Arial" w:hAnsi="Arial" w:cs="Arial"/>
              </w:rPr>
            </w:pPr>
          </w:p>
        </w:tc>
      </w:tr>
    </w:tbl>
    <w:p w14:paraId="260496B6" w14:textId="77777777" w:rsidR="009A750C" w:rsidRPr="00BD600E" w:rsidRDefault="009A750C" w:rsidP="00A66C1F">
      <w:pPr>
        <w:rPr>
          <w:rFonts w:ascii="Arial" w:hAnsi="Arial" w:cs="Arial"/>
        </w:rPr>
      </w:pPr>
    </w:p>
    <w:p w14:paraId="544E21FE" w14:textId="77777777" w:rsidR="00A66C1F" w:rsidRPr="00542FC5" w:rsidRDefault="00A66C1F" w:rsidP="00A66C1F">
      <w:pPr>
        <w:spacing w:after="0"/>
        <w:rPr>
          <w:rFonts w:ascii="Arial" w:hAnsi="Arial" w:cs="Arial"/>
          <w:b/>
          <w:bCs/>
        </w:rPr>
      </w:pPr>
    </w:p>
    <w:p w14:paraId="6B071B87" w14:textId="0AB7F4E5" w:rsidR="00542FC5" w:rsidRDefault="00542FC5" w:rsidP="006F144D">
      <w:pPr>
        <w:rPr>
          <w:rFonts w:ascii="Arial" w:hAnsi="Arial" w:cs="Arial"/>
          <w:b/>
          <w:bCs/>
          <w:u w:val="single"/>
        </w:rPr>
      </w:pPr>
    </w:p>
    <w:p w14:paraId="4E3AA991" w14:textId="3B87F83E" w:rsidR="00542FC5" w:rsidRDefault="00542FC5" w:rsidP="006F144D">
      <w:pPr>
        <w:rPr>
          <w:rFonts w:ascii="Arial" w:hAnsi="Arial" w:cs="Arial"/>
          <w:b/>
          <w:bCs/>
          <w:u w:val="single"/>
        </w:rPr>
      </w:pPr>
    </w:p>
    <w:p w14:paraId="1D80A9D6" w14:textId="16A79939" w:rsidR="006F144D" w:rsidRDefault="00542FC5" w:rsidP="009A750C">
      <w:pPr>
        <w:pStyle w:val="Heading1"/>
      </w:pPr>
      <w:r w:rsidRPr="00BD600E">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1312" behindDoc="0" locked="0" layoutInCell="1" allowOverlap="1" wp14:anchorId="56831A26" wp14:editId="2516E6A0">
                <wp:simplePos x="0" y="0"/>
                <wp:positionH relativeFrom="margin">
                  <wp:posOffset>-462280</wp:posOffset>
                </wp:positionH>
                <wp:positionV relativeFrom="paragraph">
                  <wp:posOffset>361950</wp:posOffset>
                </wp:positionV>
                <wp:extent cx="7016115" cy="1404620"/>
                <wp:effectExtent l="0" t="0" r="13335" b="2095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115" cy="1404620"/>
                        </a:xfrm>
                        <a:prstGeom prst="rect">
                          <a:avLst/>
                        </a:prstGeom>
                        <a:solidFill>
                          <a:srgbClr val="FFFFFF"/>
                        </a:solidFill>
                        <a:ln w="9525">
                          <a:solidFill>
                            <a:srgbClr val="000000"/>
                          </a:solidFill>
                          <a:miter lim="800000"/>
                          <a:headEnd/>
                          <a:tailEnd/>
                        </a:ln>
                      </wps:spPr>
                      <wps:txbx>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831A26" id="_x0000_s1028" type="#_x0000_t202" style="position:absolute;margin-left:-36.4pt;margin-top:28.5pt;width:552.4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">
                <v:textbox style="mso-fit-shape-to-text:t">
                  <w:txbxContent>
                    <w:p w14:paraId="0B44C98F" w14:textId="633A6AA7" w:rsidR="00542FC5" w:rsidRPr="00BD600E" w:rsidRDefault="00542FC5">
                      <w:pPr>
                        <w:rPr>
                          <w:rFonts w:ascii="Arial" w:hAnsi="Arial" w:cs="Arial"/>
                          <w:i/>
                          <w:iCs/>
                        </w:rPr>
                      </w:pPr>
                      <w:r w:rsidRPr="00BD600E">
                        <w:rPr>
                          <w:rFonts w:ascii="Arial" w:hAnsi="Arial" w:cs="Arial"/>
                          <w:i/>
                          <w:iCs/>
                        </w:rPr>
                        <w:t xml:space="preserve">This section is designed to allow your Protected Landscape </w:t>
                      </w:r>
                      <w:r w:rsidR="00E73499">
                        <w:rPr>
                          <w:rFonts w:ascii="Arial" w:hAnsi="Arial" w:cs="Arial"/>
                          <w:i/>
                          <w:iCs/>
                        </w:rPr>
                        <w:t xml:space="preserve">team </w:t>
                      </w:r>
                      <w:r w:rsidRPr="00BD600E">
                        <w:rPr>
                          <w:rFonts w:ascii="Arial" w:hAnsi="Arial" w:cs="Arial"/>
                          <w:i/>
                          <w:iCs/>
                        </w:rPr>
                        <w:t xml:space="preserve">to </w:t>
                      </w:r>
                      <w:r>
                        <w:rPr>
                          <w:rFonts w:ascii="Arial" w:hAnsi="Arial" w:cs="Arial"/>
                          <w:i/>
                          <w:iCs/>
                        </w:rPr>
                        <w:t>understand your project and where it will be delivered</w:t>
                      </w:r>
                      <w:r w:rsidRPr="00BD600E">
                        <w:rPr>
                          <w:rFonts w:ascii="Arial" w:hAnsi="Arial" w:cs="Arial"/>
                          <w:i/>
                          <w:iCs/>
                        </w:rPr>
                        <w:t xml:space="preserve">. This section </w:t>
                      </w:r>
                      <w:r w:rsidR="00E73499">
                        <w:rPr>
                          <w:rFonts w:ascii="Arial" w:hAnsi="Arial" w:cs="Arial"/>
                          <w:i/>
                          <w:iCs/>
                        </w:rPr>
                        <w:t xml:space="preserve">also </w:t>
                      </w:r>
                      <w:r>
                        <w:rPr>
                          <w:rFonts w:ascii="Arial" w:hAnsi="Arial" w:cs="Arial"/>
                          <w:i/>
                          <w:iCs/>
                        </w:rPr>
                        <w:t>allows Protected Landscape</w:t>
                      </w:r>
                      <w:r w:rsidR="00E73499">
                        <w:rPr>
                          <w:rFonts w:ascii="Arial" w:hAnsi="Arial" w:cs="Arial"/>
                          <w:i/>
                          <w:iCs/>
                        </w:rPr>
                        <w:t xml:space="preserve"> team</w:t>
                      </w:r>
                      <w:r>
                        <w:rPr>
                          <w:rFonts w:ascii="Arial" w:hAnsi="Arial" w:cs="Arial"/>
                          <w:i/>
                          <w:iCs/>
                        </w:rPr>
                        <w:t>s to understand any risks of</w:t>
                      </w:r>
                      <w:r w:rsidRPr="00BD600E">
                        <w:rPr>
                          <w:rFonts w:ascii="Arial" w:hAnsi="Arial" w:cs="Arial"/>
                          <w:i/>
                          <w:iCs/>
                        </w:rPr>
                        <w:t xml:space="preserve"> double funding and </w:t>
                      </w:r>
                      <w:r>
                        <w:rPr>
                          <w:rFonts w:ascii="Arial" w:hAnsi="Arial" w:cs="Arial"/>
                          <w:i/>
                          <w:iCs/>
                        </w:rPr>
                        <w:t>whether your project will be delivered on a p</w:t>
                      </w:r>
                      <w:r w:rsidRPr="00BD600E">
                        <w:rPr>
                          <w:rFonts w:ascii="Arial" w:hAnsi="Arial" w:cs="Arial"/>
                          <w:i/>
                          <w:iCs/>
                        </w:rPr>
                        <w:t xml:space="preserve">rotected site. </w:t>
                      </w:r>
                    </w:p>
                  </w:txbxContent>
                </v:textbox>
                <w10:wrap type="square" anchorx="margin"/>
              </v:shape>
            </w:pict>
          </mc:Fallback>
        </mc:AlternateContent>
      </w:r>
      <w:r w:rsidR="00833F0F" w:rsidRPr="00BD600E">
        <w:rPr>
          <w:rFonts w:ascii="Arial" w:hAnsi="Arial" w:cs="Arial"/>
          <w:b/>
          <w:bCs/>
          <w:color w:val="auto"/>
          <w:sz w:val="28"/>
          <w:szCs w:val="28"/>
          <w:u w:val="single"/>
        </w:rPr>
        <w:t>Completing s</w:t>
      </w:r>
      <w:r w:rsidR="006F144D" w:rsidRPr="00BD600E">
        <w:rPr>
          <w:rFonts w:ascii="Arial" w:hAnsi="Arial" w:cs="Arial"/>
          <w:b/>
          <w:bCs/>
          <w:color w:val="auto"/>
          <w:sz w:val="28"/>
          <w:szCs w:val="28"/>
          <w:u w:val="single"/>
        </w:rPr>
        <w:t>ection 2: Project details</w:t>
      </w:r>
      <w:r w:rsidR="006F144D" w:rsidRPr="00BD600E">
        <w:t xml:space="preserve"> </w:t>
      </w:r>
    </w:p>
    <w:p w14:paraId="7D17FC02" w14:textId="77777777" w:rsidR="00054C02" w:rsidRPr="00BD600E" w:rsidRDefault="00054C02">
      <w:pPr>
        <w:rPr>
          <w:sz w:val="2"/>
          <w:szCs w:val="2"/>
        </w:rPr>
      </w:pPr>
    </w:p>
    <w:p w14:paraId="3550A67E" w14:textId="42549088" w:rsidR="004F51B0" w:rsidRPr="00BD600E" w:rsidRDefault="00542FC5" w:rsidP="006F144D">
      <w:pPr>
        <w:rPr>
          <w:rFonts w:ascii="Arial" w:hAnsi="Arial" w:cs="Arial"/>
          <w:b/>
          <w:bCs/>
        </w:rPr>
      </w:pPr>
      <w:r w:rsidRPr="00DD4803">
        <w:rPr>
          <w:rFonts w:ascii="Arial" w:hAnsi="Arial" w:cs="Arial"/>
          <w:b/>
          <w:bCs/>
        </w:rPr>
        <w:t>Double</w:t>
      </w:r>
      <w:r w:rsidR="004F51B0" w:rsidRPr="00BD600E">
        <w:rPr>
          <w:rFonts w:ascii="Arial" w:hAnsi="Arial" w:cs="Arial"/>
          <w:b/>
          <w:bCs/>
        </w:rPr>
        <w:t xml:space="preserve"> funding</w:t>
      </w:r>
    </w:p>
    <w:p w14:paraId="6146D1E4" w14:textId="41398567" w:rsidR="006F144D" w:rsidRPr="00BD600E" w:rsidRDefault="006F144D" w:rsidP="006F144D">
      <w:pPr>
        <w:rPr>
          <w:rFonts w:ascii="Arial" w:hAnsi="Arial" w:cs="Arial"/>
          <w:iCs/>
        </w:rPr>
      </w:pPr>
      <w:r w:rsidRPr="00BD600E">
        <w:rPr>
          <w:rFonts w:ascii="Arial" w:hAnsi="Arial" w:cs="Arial"/>
        </w:rPr>
        <w:t>A project</w:t>
      </w:r>
      <w:r w:rsidRPr="00BD600E">
        <w:rPr>
          <w:rFonts w:ascii="Arial" w:hAnsi="Arial" w:cs="Arial"/>
          <w:iCs/>
        </w:rPr>
        <w:t xml:space="preserve"> cannot get funding for activities or works that are already being funded </w:t>
      </w:r>
      <w:proofErr w:type="gramStart"/>
      <w:r w:rsidRPr="00BD600E">
        <w:rPr>
          <w:rFonts w:ascii="Arial" w:hAnsi="Arial" w:cs="Arial"/>
          <w:iCs/>
        </w:rPr>
        <w:t>by,</w:t>
      </w:r>
      <w:proofErr w:type="gramEnd"/>
      <w:r w:rsidRPr="00BD600E">
        <w:rPr>
          <w:rFonts w:ascii="Arial" w:hAnsi="Arial" w:cs="Arial"/>
          <w:iCs/>
        </w:rPr>
        <w:t xml:space="preserve"> you are applying for</w:t>
      </w:r>
      <w:r w:rsidR="00E73499">
        <w:rPr>
          <w:rFonts w:ascii="Arial" w:hAnsi="Arial" w:cs="Arial"/>
          <w:iCs/>
        </w:rPr>
        <w:t>,</w:t>
      </w:r>
      <w:r w:rsidRPr="00BD600E">
        <w:rPr>
          <w:rFonts w:ascii="Arial" w:hAnsi="Arial" w:cs="Arial"/>
          <w:iCs/>
        </w:rPr>
        <w:t xml:space="preserve"> or have already got funding from</w:t>
      </w:r>
      <w:r w:rsidR="00E73499">
        <w:rPr>
          <w:rFonts w:ascii="Arial" w:hAnsi="Arial" w:cs="Arial"/>
          <w:iCs/>
        </w:rPr>
        <w:t>,</w:t>
      </w:r>
      <w:r w:rsidRPr="00BD600E">
        <w:rPr>
          <w:rFonts w:ascii="Arial" w:hAnsi="Arial" w:cs="Arial"/>
          <w:iCs/>
        </w:rPr>
        <w:t xml:space="preserve"> another Government </w:t>
      </w:r>
      <w:r w:rsidRPr="00BD600E">
        <w:rPr>
          <w:rFonts w:ascii="Arial" w:hAnsi="Arial" w:cs="Arial"/>
        </w:rPr>
        <w:t>scheme or programme</w:t>
      </w:r>
      <w:r w:rsidR="00E73499">
        <w:rPr>
          <w:rFonts w:ascii="Arial" w:hAnsi="Arial" w:cs="Arial"/>
        </w:rPr>
        <w:t xml:space="preserve"> as</w:t>
      </w:r>
      <w:r w:rsidRPr="00BD600E">
        <w:rPr>
          <w:rFonts w:ascii="Arial" w:hAnsi="Arial" w:cs="Arial"/>
        </w:rPr>
        <w:t xml:space="preserve"> this</w:t>
      </w:r>
      <w:r w:rsidRPr="00BD600E">
        <w:rPr>
          <w:rFonts w:ascii="Arial" w:hAnsi="Arial" w:cs="Arial"/>
          <w:iCs/>
        </w:rPr>
        <w:t xml:space="preserve"> would be double funding. </w:t>
      </w:r>
    </w:p>
    <w:p w14:paraId="56E38E97" w14:textId="168DBFA1" w:rsidR="00054C02" w:rsidRDefault="006F144D" w:rsidP="00A66C1F">
      <w:pPr>
        <w:rPr>
          <w:rFonts w:ascii="Arial" w:hAnsi="Arial" w:cs="Arial"/>
          <w:iCs/>
        </w:rPr>
      </w:pPr>
      <w:r w:rsidRPr="00BD600E">
        <w:rPr>
          <w:rFonts w:ascii="Arial" w:hAnsi="Arial" w:cs="Arial"/>
          <w:iCs/>
        </w:rPr>
        <w:t>Protected Landscape</w:t>
      </w:r>
      <w:r w:rsidR="00E73499">
        <w:rPr>
          <w:rFonts w:ascii="Arial" w:hAnsi="Arial" w:cs="Arial"/>
          <w:iCs/>
        </w:rPr>
        <w:t xml:space="preserve"> team</w:t>
      </w:r>
      <w:r w:rsidRPr="00BD600E">
        <w:rPr>
          <w:rFonts w:ascii="Arial" w:hAnsi="Arial" w:cs="Arial"/>
          <w:iCs/>
        </w:rPr>
        <w:t xml:space="preserve">s will assess whether there is risk of dual funding with </w:t>
      </w:r>
      <w:proofErr w:type="gramStart"/>
      <w:r w:rsidRPr="00BD600E">
        <w:rPr>
          <w:rFonts w:ascii="Arial" w:hAnsi="Arial" w:cs="Arial"/>
          <w:iCs/>
        </w:rPr>
        <w:t>projects</w:t>
      </w:r>
      <w:proofErr w:type="gramEnd"/>
      <w:r w:rsidRPr="00BD600E">
        <w:rPr>
          <w:rFonts w:ascii="Arial" w:hAnsi="Arial" w:cs="Arial"/>
          <w:iCs/>
        </w:rPr>
        <w:t xml:space="preserve"> and you will be asked to provide details to support these checks (e.g. SBI and parcel ID numbers)</w:t>
      </w:r>
      <w:r w:rsidR="00054C02">
        <w:rPr>
          <w:rFonts w:ascii="Arial" w:hAnsi="Arial" w:cs="Arial"/>
          <w:iCs/>
        </w:rPr>
        <w:t>.</w:t>
      </w:r>
    </w:p>
    <w:p w14:paraId="33E11FE6" w14:textId="77777777" w:rsidR="009A750C" w:rsidRDefault="009A750C" w:rsidP="00A66C1F">
      <w:pPr>
        <w:rPr>
          <w:rFonts w:ascii="Arial" w:hAnsi="Arial" w:cs="Arial"/>
          <w:iCs/>
        </w:rPr>
      </w:pPr>
    </w:p>
    <w:tbl>
      <w:tblPr>
        <w:tblStyle w:val="TableGrid"/>
        <w:tblW w:w="11057" w:type="dxa"/>
        <w:tblInd w:w="-714" w:type="dxa"/>
        <w:tblLook w:val="04A0" w:firstRow="1" w:lastRow="0" w:firstColumn="1" w:lastColumn="0" w:noHBand="0" w:noVBand="1"/>
      </w:tblPr>
      <w:tblGrid>
        <w:gridCol w:w="3403"/>
        <w:gridCol w:w="7654"/>
      </w:tblGrid>
      <w:tr w:rsidR="00DF52C1" w:rsidRPr="009A750C" w14:paraId="0B6AACA1" w14:textId="77777777" w:rsidTr="00BD600E">
        <w:tc>
          <w:tcPr>
            <w:tcW w:w="3403" w:type="dxa"/>
            <w:shd w:val="clear" w:color="auto" w:fill="E7E6E6" w:themeFill="background2"/>
          </w:tcPr>
          <w:p w14:paraId="112093F9" w14:textId="0E9FA273" w:rsidR="00DF52C1" w:rsidRPr="009A750C" w:rsidRDefault="00DF52C1" w:rsidP="00DF52C1">
            <w:pPr>
              <w:rPr>
                <w:rFonts w:ascii="Arial" w:hAnsi="Arial" w:cs="Arial"/>
                <w:b/>
                <w:bCs/>
                <w:iCs/>
              </w:rPr>
            </w:pPr>
            <w:r w:rsidRPr="009A750C">
              <w:rPr>
                <w:rFonts w:ascii="Arial" w:hAnsi="Arial" w:cs="Arial"/>
                <w:b/>
                <w:bCs/>
                <w:iCs/>
              </w:rPr>
              <w:t>How does FiPL fit in with other Government support for farming and land management?</w:t>
            </w:r>
          </w:p>
          <w:p w14:paraId="1D27CAE7" w14:textId="77777777" w:rsidR="009A750C" w:rsidRPr="009A750C" w:rsidRDefault="009A750C" w:rsidP="00DF52C1">
            <w:pPr>
              <w:rPr>
                <w:rFonts w:ascii="Arial" w:hAnsi="Arial" w:cs="Arial"/>
                <w:b/>
                <w:bCs/>
                <w:iCs/>
              </w:rPr>
            </w:pPr>
          </w:p>
          <w:p w14:paraId="625915A1" w14:textId="77777777" w:rsidR="009A750C" w:rsidRPr="009A750C" w:rsidRDefault="009A750C" w:rsidP="009A750C">
            <w:pPr>
              <w:rPr>
                <w:rFonts w:ascii="Arial" w:hAnsi="Arial" w:cs="Arial"/>
              </w:rPr>
            </w:pPr>
            <w:r w:rsidRPr="009A750C">
              <w:rPr>
                <w:rFonts w:ascii="Arial" w:hAnsi="Arial" w:cs="Arial"/>
              </w:rPr>
              <w:t xml:space="preserve">Your Protected Landscape team will be able to provide you with more details and </w:t>
            </w:r>
            <w:proofErr w:type="gramStart"/>
            <w:r w:rsidRPr="009A750C">
              <w:rPr>
                <w:rFonts w:ascii="Arial" w:hAnsi="Arial" w:cs="Arial"/>
              </w:rPr>
              <w:t>advice, and</w:t>
            </w:r>
            <w:proofErr w:type="gramEnd"/>
            <w:r w:rsidRPr="009A750C">
              <w:rPr>
                <w:rFonts w:ascii="Arial" w:hAnsi="Arial" w:cs="Arial"/>
              </w:rPr>
              <w:t xml:space="preserve"> guide you through the application process.</w:t>
            </w:r>
          </w:p>
          <w:p w14:paraId="7D3AC00B" w14:textId="77777777" w:rsidR="00DF52C1" w:rsidRPr="009A750C" w:rsidRDefault="00DF52C1" w:rsidP="00A66C1F">
            <w:pPr>
              <w:rPr>
                <w:rFonts w:ascii="Arial" w:hAnsi="Arial" w:cs="Arial"/>
                <w:iCs/>
              </w:rPr>
            </w:pPr>
          </w:p>
        </w:tc>
        <w:tc>
          <w:tcPr>
            <w:tcW w:w="7654" w:type="dxa"/>
          </w:tcPr>
          <w:p w14:paraId="38929BA2" w14:textId="15EDE32A" w:rsidR="00DF52C1" w:rsidRPr="009A750C" w:rsidRDefault="00DF52C1" w:rsidP="00DF52C1">
            <w:pPr>
              <w:rPr>
                <w:rFonts w:ascii="Arial" w:hAnsi="Arial" w:cs="Arial"/>
              </w:rPr>
            </w:pPr>
            <w:r w:rsidRPr="009A750C">
              <w:rPr>
                <w:rFonts w:ascii="Arial" w:hAnsi="Arial" w:cs="Arial"/>
              </w:rPr>
              <w:t>It’s important to recognise that the FiPL programme is</w:t>
            </w:r>
            <w:r w:rsidR="009A750C" w:rsidRPr="009A750C">
              <w:rPr>
                <w:rFonts w:ascii="Arial" w:hAnsi="Arial" w:cs="Arial"/>
              </w:rPr>
              <w:t xml:space="preserve"> </w:t>
            </w:r>
            <w:r w:rsidR="009A750C" w:rsidRPr="00BD600E">
              <w:rPr>
                <w:rFonts w:ascii="Arial" w:hAnsi="Arial" w:cs="Arial"/>
              </w:rPr>
              <w:t>no</w:t>
            </w:r>
            <w:r w:rsidRPr="009A750C">
              <w:rPr>
                <w:rFonts w:ascii="Arial" w:hAnsi="Arial" w:cs="Arial"/>
              </w:rPr>
              <w:t>t an agri-environment scheme – it’s a programme supporting individual projects, enabling additional investment where it is most useful.</w:t>
            </w:r>
            <w:r w:rsidR="009A750C" w:rsidRPr="009A750C">
              <w:rPr>
                <w:rFonts w:ascii="Arial" w:hAnsi="Arial" w:cs="Arial"/>
              </w:rPr>
              <w:t xml:space="preserve"> </w:t>
            </w:r>
            <w:r w:rsidRPr="009A750C">
              <w:rPr>
                <w:rFonts w:ascii="Arial" w:hAnsi="Arial" w:cs="Arial"/>
              </w:rPr>
              <w:t xml:space="preserve">Being in an agri-environment scheme isn’t a barrier to receiving project funding through the programme </w:t>
            </w:r>
            <w:proofErr w:type="gramStart"/>
            <w:r w:rsidRPr="009A750C">
              <w:rPr>
                <w:rFonts w:ascii="Arial" w:hAnsi="Arial" w:cs="Arial"/>
              </w:rPr>
              <w:t>as long as</w:t>
            </w:r>
            <w:proofErr w:type="gramEnd"/>
            <w:r w:rsidRPr="009A750C">
              <w:rPr>
                <w:rFonts w:ascii="Arial" w:hAnsi="Arial" w:cs="Arial"/>
              </w:rPr>
              <w:t xml:space="preserve"> you’re not paid twice for the same work.</w:t>
            </w:r>
          </w:p>
          <w:p w14:paraId="6B695D8E" w14:textId="77777777" w:rsidR="00DF52C1" w:rsidRPr="009A750C" w:rsidRDefault="00DF52C1" w:rsidP="00DF52C1">
            <w:pPr>
              <w:rPr>
                <w:rFonts w:ascii="Arial" w:hAnsi="Arial" w:cs="Arial"/>
              </w:rPr>
            </w:pPr>
          </w:p>
          <w:p w14:paraId="44370A45" w14:textId="77777777" w:rsidR="00DF52C1" w:rsidRPr="009A750C" w:rsidRDefault="00DF52C1" w:rsidP="00DF52C1">
            <w:pPr>
              <w:rPr>
                <w:rFonts w:ascii="Arial" w:hAnsi="Arial" w:cs="Arial"/>
              </w:rPr>
            </w:pPr>
            <w:r w:rsidRPr="009A750C">
              <w:rPr>
                <w:rFonts w:ascii="Arial" w:hAnsi="Arial" w:cs="Arial"/>
              </w:rPr>
              <w:t>Your project may also be part of and include other programmes or schemes on your farm that enhance or complement the project outcomes, and if this is the case it is important to demonstrate in your application how this will be achieved. Although it is important to ensure that there is no double funding for the same activity, delivering with other projects or schemes is likely to enhance the project scoring and wider benefits.</w:t>
            </w:r>
          </w:p>
          <w:p w14:paraId="0E91D24F" w14:textId="77777777" w:rsidR="00DF52C1" w:rsidRPr="009A750C" w:rsidRDefault="00DF52C1" w:rsidP="00DF52C1">
            <w:pPr>
              <w:rPr>
                <w:rFonts w:ascii="Arial" w:hAnsi="Arial" w:cs="Arial"/>
              </w:rPr>
            </w:pPr>
          </w:p>
          <w:p w14:paraId="51E64ED2" w14:textId="16749C23" w:rsidR="00DF52C1" w:rsidRPr="009A750C" w:rsidRDefault="00DF52C1">
            <w:pPr>
              <w:rPr>
                <w:rFonts w:ascii="Arial" w:hAnsi="Arial" w:cs="Arial"/>
                <w:iCs/>
              </w:rPr>
            </w:pPr>
            <w:r w:rsidRPr="009A750C">
              <w:rPr>
                <w:rFonts w:ascii="Arial" w:hAnsi="Arial" w:cs="Arial"/>
              </w:rPr>
              <w:t xml:space="preserve">If your project activity involves or impacts on other government schemes, programmes or sites of environmental or historical interest, for example Catchment Sensitive Farming, scheduled monuments or a SSSI, it is important that you get the relevant support and/ or advice such as from Natural England, Historic England, Forestry Commission, Environment Agency or from Catchment Sensitive Farming Officers (CSFOs). Guidance for Catchment Sensitive Farming including local contacts is on Gov.uk  </w:t>
            </w:r>
            <w:hyperlink r:id="rId15">
              <w:r w:rsidRPr="009A750C">
                <w:rPr>
                  <w:rStyle w:val="Hyperlink"/>
                  <w:rFonts w:ascii="Arial" w:eastAsia="Arial" w:hAnsi="Arial" w:cs="Arial"/>
                </w:rPr>
                <w:t>Catchment Sensitive Farming: reduce water and air pollution - GOV.UK (www.gov.uk)</w:t>
              </w:r>
            </w:hyperlink>
            <w:r w:rsidR="009A750C" w:rsidRPr="009A750C">
              <w:rPr>
                <w:rStyle w:val="Hyperlink"/>
                <w:rFonts w:ascii="Arial" w:eastAsia="Arial" w:hAnsi="Arial" w:cs="Arial"/>
              </w:rPr>
              <w:t>.</w:t>
            </w:r>
          </w:p>
        </w:tc>
      </w:tr>
      <w:tr w:rsidR="00DF52C1" w:rsidRPr="009A750C" w14:paraId="47B21869" w14:textId="77777777" w:rsidTr="00DD4803">
        <w:tc>
          <w:tcPr>
            <w:tcW w:w="3403" w:type="dxa"/>
            <w:shd w:val="clear" w:color="auto" w:fill="E7E6E6" w:themeFill="background2"/>
          </w:tcPr>
          <w:p w14:paraId="05EC8FA6" w14:textId="77777777" w:rsidR="00DF52C1" w:rsidRPr="009A750C" w:rsidRDefault="00DF52C1" w:rsidP="00DF52C1">
            <w:pPr>
              <w:rPr>
                <w:rFonts w:ascii="Arial" w:hAnsi="Arial" w:cs="Arial"/>
                <w:b/>
                <w:bCs/>
              </w:rPr>
            </w:pPr>
            <w:r w:rsidRPr="009A750C">
              <w:rPr>
                <w:rFonts w:ascii="Arial" w:hAnsi="Arial" w:cs="Arial"/>
                <w:b/>
                <w:bCs/>
              </w:rPr>
              <w:t xml:space="preserve">Will receiving this funding stop me </w:t>
            </w:r>
            <w:proofErr w:type="gramStart"/>
            <w:r w:rsidRPr="009A750C">
              <w:rPr>
                <w:rFonts w:ascii="Arial" w:hAnsi="Arial" w:cs="Arial"/>
                <w:b/>
                <w:bCs/>
              </w:rPr>
              <w:t>entering into</w:t>
            </w:r>
            <w:proofErr w:type="gramEnd"/>
            <w:r w:rsidRPr="009A750C">
              <w:rPr>
                <w:rFonts w:ascii="Arial" w:hAnsi="Arial" w:cs="Arial"/>
                <w:b/>
                <w:bCs/>
              </w:rPr>
              <w:t xml:space="preserve"> new environmental land management schemes?</w:t>
            </w:r>
          </w:p>
          <w:p w14:paraId="166D43E7" w14:textId="77777777" w:rsidR="00DF52C1" w:rsidRPr="009A750C" w:rsidRDefault="00DF52C1" w:rsidP="00A66C1F">
            <w:pPr>
              <w:rPr>
                <w:rFonts w:ascii="Arial" w:hAnsi="Arial" w:cs="Arial"/>
                <w:iCs/>
              </w:rPr>
            </w:pPr>
          </w:p>
        </w:tc>
        <w:tc>
          <w:tcPr>
            <w:tcW w:w="7654" w:type="dxa"/>
          </w:tcPr>
          <w:p w14:paraId="27DF30FB" w14:textId="32F9EFD0" w:rsidR="00DF52C1" w:rsidRPr="009A750C" w:rsidRDefault="00A7319D" w:rsidP="00A7319D">
            <w:pPr>
              <w:rPr>
                <w:rFonts w:ascii="Arial" w:hAnsi="Arial" w:cs="Arial"/>
                <w:b/>
                <w:bCs/>
                <w:u w:val="single"/>
              </w:rPr>
            </w:pPr>
            <w:r>
              <w:rPr>
                <w:rFonts w:ascii="Arial" w:hAnsi="Arial" w:cs="Arial"/>
                <w:b/>
                <w:bCs/>
                <w:u w:val="single"/>
              </w:rPr>
              <w:t xml:space="preserve">No. Your FiPL agreement can </w:t>
            </w:r>
            <w:r w:rsidRPr="00A7319D">
              <w:rPr>
                <w:rFonts w:ascii="Arial" w:hAnsi="Arial" w:cs="Arial"/>
                <w:b/>
                <w:bCs/>
                <w:u w:val="single"/>
              </w:rPr>
              <w:t xml:space="preserve">work </w:t>
            </w:r>
            <w:r w:rsidR="00A15FD2">
              <w:rPr>
                <w:rFonts w:ascii="Arial" w:hAnsi="Arial" w:cs="Arial"/>
                <w:b/>
                <w:bCs/>
                <w:u w:val="single"/>
              </w:rPr>
              <w:t xml:space="preserve">separately or </w:t>
            </w:r>
            <w:r w:rsidRPr="00A7319D">
              <w:rPr>
                <w:rFonts w:ascii="Arial" w:hAnsi="Arial" w:cs="Arial"/>
                <w:b/>
                <w:bCs/>
                <w:u w:val="single"/>
              </w:rPr>
              <w:t xml:space="preserve">alongside other </w:t>
            </w:r>
            <w:r w:rsidR="00A15FD2">
              <w:rPr>
                <w:rFonts w:ascii="Arial" w:hAnsi="Arial" w:cs="Arial"/>
                <w:b/>
                <w:bCs/>
                <w:u w:val="single"/>
              </w:rPr>
              <w:t>environmental land management schemes</w:t>
            </w:r>
            <w:r w:rsidRPr="00A7319D">
              <w:rPr>
                <w:rFonts w:ascii="Arial" w:hAnsi="Arial" w:cs="Arial"/>
                <w:b/>
                <w:bCs/>
                <w:u w:val="single"/>
              </w:rPr>
              <w:t xml:space="preserve"> providing the item or activity being funded is not for the same item or activity under which </w:t>
            </w:r>
            <w:r>
              <w:rPr>
                <w:rFonts w:ascii="Arial" w:hAnsi="Arial" w:cs="Arial"/>
                <w:b/>
                <w:bCs/>
                <w:u w:val="single"/>
              </w:rPr>
              <w:t>you</w:t>
            </w:r>
            <w:r w:rsidRPr="00A7319D">
              <w:rPr>
                <w:rFonts w:ascii="Arial" w:hAnsi="Arial" w:cs="Arial"/>
                <w:b/>
                <w:bCs/>
                <w:u w:val="single"/>
              </w:rPr>
              <w:t xml:space="preserve"> are already receiving funding for (referred to as double funding)</w:t>
            </w:r>
            <w:r w:rsidR="00A15FD2">
              <w:rPr>
                <w:rFonts w:ascii="Arial" w:hAnsi="Arial" w:cs="Arial"/>
                <w:b/>
                <w:bCs/>
                <w:u w:val="single"/>
              </w:rPr>
              <w:t>.</w:t>
            </w:r>
          </w:p>
          <w:p w14:paraId="3866D304" w14:textId="7C8693B0" w:rsidR="00DF52C1" w:rsidRPr="009A750C" w:rsidRDefault="00DF52C1" w:rsidP="00DF52C1">
            <w:pPr>
              <w:rPr>
                <w:rFonts w:ascii="Arial" w:hAnsi="Arial" w:cs="Arial"/>
                <w:b/>
                <w:bCs/>
              </w:rPr>
            </w:pPr>
            <w:r w:rsidRPr="009A750C">
              <w:rPr>
                <w:rFonts w:ascii="Arial" w:eastAsia="Times New Roman" w:hAnsi="Arial" w:cs="Arial"/>
                <w:color w:val="000000" w:themeColor="text1"/>
              </w:rPr>
              <w:t xml:space="preserve">Over the longer term, Defra would envision </w:t>
            </w:r>
            <w:r w:rsidRPr="009A750C">
              <w:rPr>
                <w:rFonts w:ascii="Arial" w:eastAsia="Arial" w:hAnsi="Arial" w:cs="Arial"/>
                <w:color w:val="000000" w:themeColor="text1"/>
              </w:rPr>
              <w:t xml:space="preserve">the </w:t>
            </w:r>
            <w:r w:rsidR="00B37775">
              <w:rPr>
                <w:rFonts w:ascii="Arial" w:eastAsia="Arial" w:hAnsi="Arial" w:cs="Arial"/>
                <w:color w:val="000000" w:themeColor="text1"/>
              </w:rPr>
              <w:t>Environmental Land Management (ELM)</w:t>
            </w:r>
            <w:r w:rsidRPr="009A750C">
              <w:rPr>
                <w:rFonts w:ascii="Arial" w:eastAsia="Arial" w:hAnsi="Arial" w:cs="Arial"/>
                <w:color w:val="000000" w:themeColor="text1"/>
              </w:rPr>
              <w:t xml:space="preserve"> scheme</w:t>
            </w:r>
            <w:r w:rsidR="00B37775">
              <w:rPr>
                <w:rFonts w:ascii="Arial" w:eastAsia="Arial" w:hAnsi="Arial" w:cs="Arial"/>
                <w:color w:val="000000" w:themeColor="text1"/>
              </w:rPr>
              <w:t>s</w:t>
            </w:r>
            <w:r w:rsidRPr="009A750C">
              <w:rPr>
                <w:rFonts w:ascii="Arial" w:eastAsia="Arial" w:hAnsi="Arial" w:cs="Arial"/>
                <w:color w:val="000000" w:themeColor="text1"/>
              </w:rPr>
              <w:t xml:space="preserve"> </w:t>
            </w:r>
            <w:r w:rsidRPr="009A750C">
              <w:rPr>
                <w:rFonts w:ascii="Arial" w:eastAsia="Times New Roman" w:hAnsi="Arial" w:cs="Arial"/>
              </w:rPr>
              <w:t xml:space="preserve">playing a specific part across our Protected Landscapes, </w:t>
            </w:r>
            <w:r w:rsidRPr="009A750C">
              <w:rPr>
                <w:rFonts w:ascii="Arial" w:eastAsia="Arial" w:hAnsi="Arial" w:cs="Arial"/>
              </w:rPr>
              <w:t xml:space="preserve">with farmers who lead on </w:t>
            </w:r>
            <w:r w:rsidRPr="009A750C">
              <w:rPr>
                <w:rFonts w:ascii="Arial" w:hAnsi="Arial" w:cs="Arial"/>
              </w:rPr>
              <w:t>the Farming in Protected Landscapes programme</w:t>
            </w:r>
            <w:r w:rsidRPr="009A750C">
              <w:rPr>
                <w:rFonts w:ascii="Arial" w:eastAsia="Arial" w:hAnsi="Arial" w:cs="Arial"/>
              </w:rPr>
              <w:t xml:space="preserve"> projects taking part in one of these schemes</w:t>
            </w:r>
            <w:r w:rsidRPr="009A750C">
              <w:rPr>
                <w:rFonts w:ascii="Arial" w:eastAsia="Times New Roman" w:hAnsi="Arial" w:cs="Arial"/>
                <w:color w:val="000000" w:themeColor="text1"/>
              </w:rPr>
              <w:t xml:space="preserve">. </w:t>
            </w:r>
          </w:p>
          <w:p w14:paraId="78D2BD38" w14:textId="77777777" w:rsidR="00DF52C1" w:rsidRPr="009A750C" w:rsidRDefault="00DF52C1" w:rsidP="00A66C1F">
            <w:pPr>
              <w:rPr>
                <w:rFonts w:ascii="Arial" w:hAnsi="Arial" w:cs="Arial"/>
                <w:iCs/>
              </w:rPr>
            </w:pPr>
          </w:p>
        </w:tc>
      </w:tr>
    </w:tbl>
    <w:p w14:paraId="0C47D3A9" w14:textId="3A8FA661" w:rsidR="00542FC5" w:rsidRPr="00B40788" w:rsidRDefault="00542FC5" w:rsidP="00A66C1F">
      <w:pPr>
        <w:rPr>
          <w:rFonts w:ascii="Arial" w:hAnsi="Arial" w:cs="Arial"/>
          <w:iCs/>
        </w:rPr>
      </w:pPr>
    </w:p>
    <w:p w14:paraId="7FA082FC" w14:textId="77777777" w:rsidR="006F144D" w:rsidRPr="00BD600E" w:rsidRDefault="006F144D" w:rsidP="006F144D">
      <w:pPr>
        <w:pStyle w:val="NormalWeb"/>
        <w:spacing w:before="0" w:beforeAutospacing="0" w:after="0" w:afterAutospacing="0"/>
        <w:rPr>
          <w:rFonts w:ascii="Arial" w:hAnsi="Arial" w:cs="Arial"/>
          <w:sz w:val="22"/>
          <w:szCs w:val="22"/>
        </w:rPr>
      </w:pPr>
    </w:p>
    <w:p w14:paraId="3ADF08BC" w14:textId="77777777" w:rsidR="00A55941" w:rsidRDefault="00A55941" w:rsidP="00A66C1F">
      <w:pPr>
        <w:rPr>
          <w:rFonts w:ascii="Arial" w:hAnsi="Arial" w:cs="Arial"/>
          <w:b/>
          <w:bCs/>
        </w:rPr>
      </w:pPr>
    </w:p>
    <w:p w14:paraId="675EA35B" w14:textId="77777777" w:rsidR="00A55941" w:rsidRDefault="00A55941" w:rsidP="00A66C1F">
      <w:pPr>
        <w:rPr>
          <w:rFonts w:ascii="Arial" w:hAnsi="Arial" w:cs="Arial"/>
          <w:b/>
          <w:bCs/>
        </w:rPr>
      </w:pPr>
    </w:p>
    <w:p w14:paraId="40D7A8B0" w14:textId="195EDD5B" w:rsidR="00A66C1F" w:rsidRPr="00BD600E" w:rsidRDefault="00DF52C1" w:rsidP="00A66C1F">
      <w:pPr>
        <w:rPr>
          <w:rFonts w:ascii="Arial" w:hAnsi="Arial" w:cs="Arial"/>
          <w:b/>
          <w:bCs/>
        </w:rPr>
      </w:pPr>
      <w:r w:rsidRPr="00BD600E">
        <w:rPr>
          <w:rFonts w:ascii="Arial" w:hAnsi="Arial" w:cs="Arial"/>
          <w:b/>
          <w:bCs/>
        </w:rPr>
        <w:lastRenderedPageBreak/>
        <w:t>P</w:t>
      </w:r>
      <w:r w:rsidR="004F51B0" w:rsidRPr="00BD600E">
        <w:rPr>
          <w:rFonts w:ascii="Arial" w:hAnsi="Arial" w:cs="Arial"/>
          <w:b/>
          <w:bCs/>
        </w:rPr>
        <w:t xml:space="preserve">rotected Sites </w:t>
      </w:r>
    </w:p>
    <w:p w14:paraId="448CA38A" w14:textId="51547C5F" w:rsidR="33A4E58F" w:rsidRPr="00542FC5" w:rsidRDefault="33A4E58F" w:rsidP="33A4E58F">
      <w:pPr>
        <w:rPr>
          <w:rFonts w:ascii="Arial" w:hAnsi="Arial" w:cs="Arial"/>
        </w:rPr>
      </w:pPr>
      <w:r w:rsidRPr="00BD600E">
        <w:rPr>
          <w:rFonts w:ascii="Arial" w:hAnsi="Arial" w:cs="Arial"/>
        </w:rPr>
        <w:t xml:space="preserve">If your project or </w:t>
      </w:r>
      <w:r w:rsidRPr="00542FC5">
        <w:rPr>
          <w:rFonts w:ascii="Arial" w:hAnsi="Arial" w:cs="Arial"/>
        </w:rPr>
        <w:t>any proposed activity on your application is on, or has the potential to impact, a protected site such as a SSSI, you must ensure that you have the relevant consents, permissions or support before you apply</w:t>
      </w:r>
      <w:r w:rsidR="00E73499">
        <w:rPr>
          <w:rFonts w:ascii="Arial" w:hAnsi="Arial" w:cs="Arial"/>
        </w:rPr>
        <w:t>.</w:t>
      </w:r>
    </w:p>
    <w:p w14:paraId="0CF31234" w14:textId="424B08DC" w:rsidR="33A4E58F" w:rsidRPr="00542FC5" w:rsidRDefault="33A4E58F" w:rsidP="33A4E58F">
      <w:r w:rsidRPr="00542FC5">
        <w:rPr>
          <w:rFonts w:ascii="Arial" w:hAnsi="Arial" w:cs="Arial"/>
        </w:rPr>
        <w:t xml:space="preserve">You can check if your land includes or is next to a protected site by searching on Gov.uk at:  </w:t>
      </w:r>
      <w:hyperlink r:id="rId16" w:history="1">
        <w:r w:rsidRPr="00542FC5">
          <w:rPr>
            <w:rStyle w:val="Hyperlink"/>
            <w:rFonts w:ascii="Arial" w:eastAsia="Arial" w:hAnsi="Arial" w:cs="Arial"/>
          </w:rPr>
          <w:t>Find protected areas of countryside - GOV.UK (www.gov.uk)</w:t>
        </w:r>
      </w:hyperlink>
    </w:p>
    <w:p w14:paraId="6AD7A56F" w14:textId="0CA0FBD4" w:rsidR="33A4E58F" w:rsidRPr="00BD600E" w:rsidRDefault="33A4E58F" w:rsidP="33A4E58F">
      <w:pPr>
        <w:rPr>
          <w:rStyle w:val="Hyperlink"/>
          <w:rFonts w:ascii="Arial" w:eastAsia="Arial" w:hAnsi="Arial" w:cs="Arial"/>
          <w:color w:val="auto"/>
          <w:u w:val="none"/>
        </w:rPr>
      </w:pPr>
      <w:r w:rsidRPr="00BD600E">
        <w:rPr>
          <w:rStyle w:val="Hyperlink"/>
          <w:rFonts w:ascii="Arial" w:eastAsia="Arial" w:hAnsi="Arial" w:cs="Arial"/>
          <w:color w:val="auto"/>
          <w:u w:val="none"/>
        </w:rPr>
        <w:t>The proposed activity and type of designation will determine who to contact and what consents or permissions are required. You will need to include details of the protected site on your application.</w:t>
      </w:r>
    </w:p>
    <w:p w14:paraId="63FA0339" w14:textId="4821F11B" w:rsidR="33A4E58F" w:rsidRPr="00542FC5" w:rsidRDefault="33A4E58F" w:rsidP="33A4E58F">
      <w:pPr>
        <w:rPr>
          <w:rStyle w:val="Hyperlink"/>
          <w:rFonts w:ascii="Arial" w:eastAsia="Arial" w:hAnsi="Arial" w:cs="Arial"/>
        </w:rPr>
      </w:pPr>
      <w:r w:rsidRPr="00542FC5">
        <w:rPr>
          <w:rFonts w:ascii="Arial" w:eastAsia="Arial" w:hAnsi="Arial" w:cs="Arial"/>
        </w:rPr>
        <w:t xml:space="preserve">If your protected site is </w:t>
      </w:r>
      <w:r w:rsidR="009D5719">
        <w:rPr>
          <w:rFonts w:ascii="Arial" w:eastAsia="Arial" w:hAnsi="Arial" w:cs="Arial"/>
        </w:rPr>
        <w:t xml:space="preserve">a </w:t>
      </w:r>
      <w:r w:rsidRPr="00542FC5">
        <w:rPr>
          <w:rFonts w:ascii="Arial" w:eastAsia="Arial" w:hAnsi="Arial" w:cs="Arial"/>
        </w:rPr>
        <w:t xml:space="preserve">SSSI, you must refer to </w:t>
      </w:r>
      <w:hyperlink r:id="rId17" w:history="1">
        <w:r w:rsidRPr="00542FC5">
          <w:rPr>
            <w:rFonts w:ascii="Arial" w:eastAsia="Arial" w:hAnsi="Arial" w:cs="Arial"/>
          </w:rPr>
          <w:t>Sites of special scientific interest: managing your land - GOV.UK (www.gov.uk)</w:t>
        </w:r>
      </w:hyperlink>
      <w:r w:rsidRPr="00542FC5">
        <w:rPr>
          <w:rFonts w:ascii="Arial" w:eastAsia="Arial" w:hAnsi="Arial" w:cs="Arial"/>
        </w:rPr>
        <w:t xml:space="preserve"> to see if your activity requires Natural England consent, and complete a SSSI Consent form </w:t>
      </w:r>
      <w:hyperlink r:id="rId18" w:history="1">
        <w:r w:rsidR="00826CA8" w:rsidRPr="00BD600E">
          <w:rPr>
            <w:rFonts w:ascii="Arial" w:hAnsi="Arial" w:cs="Arial"/>
            <w:color w:val="0000FF"/>
            <w:u w:val="single"/>
          </w:rPr>
          <w:t>Give notice and get consent for a planned activity on a SSSI - GOV.UK (www.gov.uk)</w:t>
        </w:r>
      </w:hyperlink>
      <w:r w:rsidRPr="00542FC5">
        <w:rPr>
          <w:rFonts w:ascii="Arial" w:eastAsia="Arial" w:hAnsi="Arial" w:cs="Arial"/>
        </w:rPr>
        <w:t>.</w:t>
      </w:r>
      <w:r w:rsidR="00826CA8" w:rsidRPr="00542FC5">
        <w:t xml:space="preserve"> </w:t>
      </w:r>
    </w:p>
    <w:p w14:paraId="5C08E345" w14:textId="20F05A82" w:rsidR="33A4E58F" w:rsidRPr="00BD600E" w:rsidRDefault="33A4E58F" w:rsidP="33A4E58F">
      <w:pPr>
        <w:rPr>
          <w:rStyle w:val="Hyperlink"/>
          <w:rFonts w:eastAsia="Arial"/>
          <w:color w:val="auto"/>
          <w:u w:val="none"/>
        </w:rPr>
      </w:pPr>
      <w:r w:rsidRPr="00BD600E">
        <w:rPr>
          <w:rStyle w:val="Hyperlink"/>
          <w:rFonts w:ascii="Arial" w:eastAsia="Arial" w:hAnsi="Arial" w:cs="Arial"/>
          <w:color w:val="auto"/>
          <w:u w:val="none"/>
        </w:rPr>
        <w:t>If the land on which the activity is taking place is designated as a protected site, your application must have the support from the relevant body responsible for the protected site designation as well as demonstrate how it will help to maintain or improve its management or condition.</w:t>
      </w:r>
    </w:p>
    <w:p w14:paraId="16FA784E" w14:textId="21E60A46" w:rsidR="00DF52C1" w:rsidRDefault="00DF52C1" w:rsidP="33A4E58F">
      <w:pPr>
        <w:rPr>
          <w:rFonts w:ascii="Arial" w:hAnsi="Arial" w:cs="Arial"/>
          <w:i/>
          <w:iCs/>
        </w:rPr>
      </w:pPr>
    </w:p>
    <w:p w14:paraId="1124F347" w14:textId="5195A815" w:rsidR="00DF52C1" w:rsidRDefault="00DF52C1" w:rsidP="33A4E58F">
      <w:pPr>
        <w:rPr>
          <w:rFonts w:ascii="Arial" w:hAnsi="Arial" w:cs="Arial"/>
          <w:i/>
          <w:iCs/>
        </w:rPr>
      </w:pPr>
    </w:p>
    <w:p w14:paraId="755E1DCB" w14:textId="36A9F1BA" w:rsidR="00DF52C1" w:rsidRDefault="00DF52C1" w:rsidP="33A4E58F">
      <w:pPr>
        <w:rPr>
          <w:rFonts w:ascii="Arial" w:hAnsi="Arial" w:cs="Arial"/>
          <w:i/>
          <w:iCs/>
        </w:rPr>
      </w:pPr>
    </w:p>
    <w:p w14:paraId="30AB4583" w14:textId="35967D5F" w:rsidR="00DF52C1" w:rsidRDefault="00DF52C1" w:rsidP="33A4E58F">
      <w:pPr>
        <w:rPr>
          <w:rFonts w:ascii="Arial" w:hAnsi="Arial" w:cs="Arial"/>
          <w:i/>
          <w:iCs/>
        </w:rPr>
      </w:pPr>
    </w:p>
    <w:p w14:paraId="695463A0" w14:textId="657EE137" w:rsidR="00DF52C1" w:rsidRDefault="00DF52C1" w:rsidP="33A4E58F">
      <w:pPr>
        <w:rPr>
          <w:rFonts w:ascii="Arial" w:hAnsi="Arial" w:cs="Arial"/>
          <w:i/>
          <w:iCs/>
        </w:rPr>
      </w:pPr>
    </w:p>
    <w:p w14:paraId="4F92F0FE" w14:textId="53341D55" w:rsidR="00DF52C1" w:rsidRDefault="00DF52C1" w:rsidP="33A4E58F">
      <w:pPr>
        <w:rPr>
          <w:rFonts w:ascii="Arial" w:hAnsi="Arial" w:cs="Arial"/>
          <w:i/>
          <w:iCs/>
        </w:rPr>
      </w:pPr>
    </w:p>
    <w:p w14:paraId="115636A6" w14:textId="337B3FF1" w:rsidR="00DF52C1" w:rsidRDefault="00DF52C1" w:rsidP="33A4E58F">
      <w:pPr>
        <w:rPr>
          <w:rFonts w:ascii="Arial" w:hAnsi="Arial" w:cs="Arial"/>
          <w:i/>
          <w:iCs/>
        </w:rPr>
      </w:pPr>
    </w:p>
    <w:p w14:paraId="1A50DEE3" w14:textId="2B83783E" w:rsidR="00DF52C1" w:rsidRDefault="00DF52C1" w:rsidP="33A4E58F">
      <w:pPr>
        <w:rPr>
          <w:rFonts w:ascii="Arial" w:hAnsi="Arial" w:cs="Arial"/>
          <w:i/>
          <w:iCs/>
        </w:rPr>
      </w:pPr>
    </w:p>
    <w:p w14:paraId="6DA8AAD4" w14:textId="7AAE6BB7" w:rsidR="00DF52C1" w:rsidRDefault="00DF52C1" w:rsidP="33A4E58F">
      <w:pPr>
        <w:rPr>
          <w:rFonts w:ascii="Arial" w:hAnsi="Arial" w:cs="Arial"/>
          <w:i/>
          <w:iCs/>
        </w:rPr>
      </w:pPr>
    </w:p>
    <w:p w14:paraId="1067507B" w14:textId="6687420B" w:rsidR="00DF52C1" w:rsidRDefault="00DF52C1" w:rsidP="33A4E58F">
      <w:pPr>
        <w:rPr>
          <w:rFonts w:ascii="Arial" w:hAnsi="Arial" w:cs="Arial"/>
          <w:i/>
          <w:iCs/>
        </w:rPr>
      </w:pPr>
    </w:p>
    <w:p w14:paraId="6DFD8526" w14:textId="31E9E4E3" w:rsidR="00DF52C1" w:rsidRDefault="00DF52C1" w:rsidP="33A4E58F">
      <w:pPr>
        <w:rPr>
          <w:rFonts w:ascii="Arial" w:hAnsi="Arial" w:cs="Arial"/>
          <w:i/>
          <w:iCs/>
        </w:rPr>
      </w:pPr>
    </w:p>
    <w:p w14:paraId="74FEA976" w14:textId="68B7FB44" w:rsidR="00DF52C1" w:rsidRDefault="00DF52C1" w:rsidP="33A4E58F">
      <w:pPr>
        <w:rPr>
          <w:rFonts w:ascii="Arial" w:hAnsi="Arial" w:cs="Arial"/>
          <w:i/>
          <w:iCs/>
        </w:rPr>
      </w:pPr>
    </w:p>
    <w:p w14:paraId="752F5304" w14:textId="3390AF33" w:rsidR="00DF52C1" w:rsidRDefault="00DF52C1" w:rsidP="33A4E58F">
      <w:pPr>
        <w:rPr>
          <w:rFonts w:ascii="Arial" w:hAnsi="Arial" w:cs="Arial"/>
          <w:i/>
          <w:iCs/>
        </w:rPr>
      </w:pPr>
    </w:p>
    <w:p w14:paraId="509DFCFC" w14:textId="77777777" w:rsidR="00DF52C1" w:rsidRPr="00BD600E" w:rsidRDefault="00DF52C1" w:rsidP="33A4E58F">
      <w:pPr>
        <w:rPr>
          <w:rFonts w:ascii="Arial" w:hAnsi="Arial" w:cs="Arial"/>
          <w:i/>
          <w:iCs/>
        </w:rPr>
      </w:pPr>
    </w:p>
    <w:p w14:paraId="50B1904B" w14:textId="46F9789E" w:rsidR="009A750C" w:rsidRDefault="009A750C" w:rsidP="7B0A096B">
      <w:pPr>
        <w:rPr>
          <w:rFonts w:ascii="Arial" w:hAnsi="Arial" w:cs="Arial"/>
          <w:i/>
          <w:iCs/>
        </w:rPr>
      </w:pPr>
    </w:p>
    <w:p w14:paraId="6B952A66" w14:textId="77777777" w:rsidR="009A750C" w:rsidRPr="00BD600E" w:rsidRDefault="009A750C" w:rsidP="7B0A096B">
      <w:pPr>
        <w:rPr>
          <w:rFonts w:ascii="Arial" w:hAnsi="Arial" w:cs="Arial"/>
          <w:i/>
          <w:iCs/>
        </w:rPr>
      </w:pPr>
    </w:p>
    <w:p w14:paraId="6DBF2E7D" w14:textId="77777777" w:rsidR="004F51B0" w:rsidRPr="00DD4803" w:rsidRDefault="004F51B0" w:rsidP="00A66C1F">
      <w:pPr>
        <w:rPr>
          <w:rFonts w:ascii="Arial" w:hAnsi="Arial" w:cs="Arial"/>
        </w:rPr>
      </w:pPr>
    </w:p>
    <w:p w14:paraId="2F9D3CD4" w14:textId="4D1419C1" w:rsidR="00DF52C1" w:rsidRPr="00DD4803" w:rsidRDefault="00DF52C1" w:rsidP="00BD600E">
      <w:pPr>
        <w:pStyle w:val="Heading1"/>
        <w:rPr>
          <w:rFonts w:ascii="Arial" w:hAnsi="Arial" w:cs="Arial"/>
          <w:b/>
          <w:bCs/>
          <w:color w:val="auto"/>
          <w:sz w:val="28"/>
          <w:szCs w:val="28"/>
          <w:u w:val="single"/>
        </w:rPr>
      </w:pPr>
      <w:r w:rsidRPr="00DD4803">
        <w:rPr>
          <w:rFonts w:ascii="Arial" w:hAnsi="Arial" w:cs="Arial"/>
          <w:b/>
          <w:bCs/>
          <w:noProof/>
          <w:color w:val="auto"/>
          <w:sz w:val="28"/>
          <w:szCs w:val="28"/>
          <w:u w:val="single"/>
        </w:rPr>
        <w:lastRenderedPageBreak/>
        <mc:AlternateContent>
          <mc:Choice Requires="wps">
            <w:drawing>
              <wp:anchor distT="45720" distB="45720" distL="114300" distR="114300" simplePos="0" relativeHeight="251663360" behindDoc="0" locked="0" layoutInCell="1" allowOverlap="1" wp14:anchorId="7EF4CC84" wp14:editId="536666F8">
                <wp:simplePos x="0" y="0"/>
                <wp:positionH relativeFrom="margin">
                  <wp:align>center</wp:align>
                </wp:positionH>
                <wp:positionV relativeFrom="paragraph">
                  <wp:posOffset>334953</wp:posOffset>
                </wp:positionV>
                <wp:extent cx="6165215" cy="425450"/>
                <wp:effectExtent l="0" t="0" r="26035"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215" cy="425450"/>
                        </a:xfrm>
                        <a:prstGeom prst="rect">
                          <a:avLst/>
                        </a:prstGeom>
                        <a:solidFill>
                          <a:srgbClr val="FFFFFF"/>
                        </a:solidFill>
                        <a:ln w="9525">
                          <a:solidFill>
                            <a:srgbClr val="000000"/>
                          </a:solidFill>
                          <a:miter lim="800000"/>
                          <a:headEnd/>
                          <a:tailEnd/>
                        </a:ln>
                      </wps:spPr>
                      <wps:txb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4CC84" id="_x0000_s1029" type="#_x0000_t202" style="position:absolute;margin-left:0;margin-top:26.35pt;width:485.45pt;height:33.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">
                <v:textbox>
                  <w:txbxContent>
                    <w:p w14:paraId="51E7BC30" w14:textId="2DD9FA69" w:rsidR="00DF52C1" w:rsidRPr="00BD600E" w:rsidRDefault="00DF52C1">
                      <w:pPr>
                        <w:rPr>
                          <w:rFonts w:ascii="Arial" w:hAnsi="Arial" w:cs="Arial"/>
                          <w:i/>
                          <w:iCs/>
                        </w:rPr>
                      </w:pPr>
                      <w:r>
                        <w:rPr>
                          <w:rFonts w:ascii="Arial" w:hAnsi="Arial" w:cs="Arial"/>
                          <w:i/>
                          <w:iCs/>
                        </w:rPr>
                        <w:t xml:space="preserve">In this section you will need to present </w:t>
                      </w:r>
                      <w:r w:rsidRPr="00BD600E">
                        <w:rPr>
                          <w:rFonts w:ascii="Arial" w:hAnsi="Arial" w:cs="Arial"/>
                          <w:i/>
                          <w:iCs/>
                        </w:rPr>
                        <w:t xml:space="preserve">to demonstrate what your project is and why FiPL should support it. </w:t>
                      </w:r>
                    </w:p>
                  </w:txbxContent>
                </v:textbox>
                <w10:wrap type="square" anchorx="margin"/>
              </v:shape>
            </w:pict>
          </mc:Fallback>
        </mc:AlternateContent>
      </w:r>
      <w:r w:rsidR="00833F0F" w:rsidRPr="00DD4803">
        <w:rPr>
          <w:rFonts w:ascii="Arial" w:hAnsi="Arial" w:cs="Arial"/>
          <w:b/>
          <w:bCs/>
          <w:color w:val="auto"/>
          <w:sz w:val="28"/>
          <w:szCs w:val="28"/>
          <w:u w:val="single"/>
        </w:rPr>
        <w:t>Completing s</w:t>
      </w:r>
      <w:r w:rsidR="00A66C1F" w:rsidRPr="00DD4803">
        <w:rPr>
          <w:rFonts w:ascii="Arial" w:hAnsi="Arial" w:cs="Arial"/>
          <w:b/>
          <w:bCs/>
          <w:color w:val="auto"/>
          <w:sz w:val="28"/>
          <w:szCs w:val="28"/>
          <w:u w:val="single"/>
        </w:rPr>
        <w:t xml:space="preserve">ection 3: Project application </w:t>
      </w:r>
    </w:p>
    <w:p w14:paraId="3D61762C" w14:textId="6D261DF1" w:rsidR="004F51B0" w:rsidRPr="00542FC5" w:rsidRDefault="00833F0F" w:rsidP="003E7C15">
      <w:pPr>
        <w:rPr>
          <w:rFonts w:ascii="Arial" w:eastAsia="Times New Roman" w:hAnsi="Arial" w:cs="Arial"/>
          <w:color w:val="000000" w:themeColor="text1"/>
        </w:rPr>
      </w:pPr>
      <w:r w:rsidRPr="00542FC5">
        <w:rPr>
          <w:rFonts w:ascii="Arial" w:eastAsia="Times New Roman" w:hAnsi="Arial" w:cs="Arial"/>
          <w:color w:val="000000" w:themeColor="text1"/>
        </w:rPr>
        <w:t>FiPL does not have a</w:t>
      </w:r>
      <w:r w:rsidR="003E7C15" w:rsidRPr="00542FC5">
        <w:rPr>
          <w:rFonts w:ascii="Arial" w:eastAsia="Times New Roman" w:hAnsi="Arial" w:cs="Arial"/>
          <w:color w:val="000000" w:themeColor="text1"/>
        </w:rPr>
        <w:t xml:space="preserve"> prescribed list of </w:t>
      </w:r>
      <w:r w:rsidRPr="00542FC5">
        <w:rPr>
          <w:rFonts w:ascii="Arial" w:eastAsia="Times New Roman" w:hAnsi="Arial" w:cs="Arial"/>
          <w:color w:val="000000" w:themeColor="text1"/>
        </w:rPr>
        <w:t xml:space="preserve">eligible </w:t>
      </w:r>
      <w:r w:rsidR="003E7C15" w:rsidRPr="00542FC5">
        <w:rPr>
          <w:rFonts w:ascii="Arial" w:eastAsia="Times New Roman" w:hAnsi="Arial" w:cs="Arial"/>
          <w:color w:val="000000" w:themeColor="text1"/>
        </w:rPr>
        <w:t>project activities. Your project will</w:t>
      </w:r>
      <w:r w:rsidRPr="00542FC5">
        <w:rPr>
          <w:rFonts w:ascii="Arial" w:eastAsia="Times New Roman" w:hAnsi="Arial" w:cs="Arial"/>
          <w:color w:val="000000" w:themeColor="text1"/>
        </w:rPr>
        <w:t xml:space="preserve"> instead</w:t>
      </w:r>
      <w:r w:rsidR="003E7C15" w:rsidRPr="00542FC5">
        <w:rPr>
          <w:rFonts w:ascii="Arial" w:eastAsia="Times New Roman" w:hAnsi="Arial" w:cs="Arial"/>
          <w:color w:val="000000" w:themeColor="text1"/>
        </w:rPr>
        <w:t xml:space="preserve"> need to deliver for at least one of the Programme themes; Climate, Nature, People and Place. </w:t>
      </w:r>
    </w:p>
    <w:p w14:paraId="4960E2AA" w14:textId="77777777" w:rsidR="003E7C15" w:rsidRPr="00542FC5" w:rsidRDefault="003E7C15" w:rsidP="003E7C15">
      <w:pPr>
        <w:spacing w:after="0"/>
        <w:rPr>
          <w:rFonts w:ascii="Arial" w:hAnsi="Arial" w:cs="Arial"/>
        </w:rPr>
      </w:pPr>
      <w:r w:rsidRPr="00542FC5">
        <w:rPr>
          <w:rFonts w:ascii="Arial" w:hAnsi="Arial" w:cs="Arial"/>
        </w:rPr>
        <w:t>You will need to demonstrate how your project:</w:t>
      </w:r>
    </w:p>
    <w:p w14:paraId="24E47AC9" w14:textId="77777777"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 xml:space="preserve">Delivers against at least one of the Programme outcomes and to provide the details of any partners with whom you have chosen to work. There are four themes in which the programme outcomes are defined </w:t>
      </w:r>
      <w:proofErr w:type="gramStart"/>
      <w:r w:rsidRPr="00542FC5">
        <w:rPr>
          <w:rFonts w:ascii="Arial" w:hAnsi="Arial" w:cs="Arial"/>
        </w:rPr>
        <w:t>by;</w:t>
      </w:r>
      <w:proofErr w:type="gramEnd"/>
      <w:r w:rsidRPr="00542FC5">
        <w:rPr>
          <w:rFonts w:ascii="Arial" w:hAnsi="Arial" w:cs="Arial"/>
        </w:rPr>
        <w:t xml:space="preserve"> Climate, Nature, People and Place. </w:t>
      </w:r>
    </w:p>
    <w:p w14:paraId="6C47417D" w14:textId="4529AAC1" w:rsidR="003E7C15" w:rsidRPr="00542FC5" w:rsidRDefault="003E7C15" w:rsidP="003E7C15">
      <w:pPr>
        <w:pStyle w:val="ListParagraph"/>
        <w:numPr>
          <w:ilvl w:val="0"/>
          <w:numId w:val="10"/>
        </w:numPr>
        <w:spacing w:after="0"/>
        <w:rPr>
          <w:rFonts w:ascii="Arial" w:hAnsi="Arial" w:cs="Arial"/>
        </w:rPr>
      </w:pPr>
      <w:r w:rsidRPr="00542FC5">
        <w:rPr>
          <w:rFonts w:ascii="Arial" w:hAnsi="Arial" w:cs="Arial"/>
        </w:rPr>
        <w:t>Connects to the priorities of your Protected Landscape’s management plan, as laid out by your local Protected Landscape team</w:t>
      </w:r>
    </w:p>
    <w:p w14:paraId="6A887644" w14:textId="29399C9E" w:rsidR="003E7C15" w:rsidRPr="00542FC5" w:rsidRDefault="003E7C15" w:rsidP="003E7C15">
      <w:pPr>
        <w:spacing w:after="0"/>
        <w:rPr>
          <w:rFonts w:ascii="Arial" w:hAnsi="Arial" w:cs="Arial"/>
        </w:rPr>
      </w:pPr>
    </w:p>
    <w:p w14:paraId="0E8CA54A" w14:textId="1626DF8C" w:rsidR="003E7C15" w:rsidRPr="00542FC5" w:rsidRDefault="003E7C15" w:rsidP="003E7C15">
      <w:pPr>
        <w:spacing w:after="0"/>
        <w:rPr>
          <w:rFonts w:ascii="Arial" w:hAnsi="Arial" w:cs="Arial"/>
        </w:rPr>
      </w:pPr>
      <w:r w:rsidRPr="00542FC5">
        <w:rPr>
          <w:rFonts w:ascii="Arial" w:hAnsi="Arial" w:cs="Arial"/>
        </w:rPr>
        <w:t xml:space="preserve">You speak to your Protected Landscape team </w:t>
      </w:r>
      <w:r w:rsidR="00915451" w:rsidRPr="00542FC5">
        <w:rPr>
          <w:rFonts w:ascii="Arial" w:hAnsi="Arial" w:cs="Arial"/>
        </w:rPr>
        <w:t>f</w:t>
      </w:r>
      <w:r w:rsidRPr="00542FC5">
        <w:rPr>
          <w:rFonts w:ascii="Arial" w:hAnsi="Arial" w:cs="Arial"/>
        </w:rPr>
        <w:t xml:space="preserve">or advice on the types of projects that this programme can deliver. </w:t>
      </w:r>
    </w:p>
    <w:p w14:paraId="223A1E7C" w14:textId="77777777" w:rsidR="003E7C15" w:rsidRPr="00BD600E" w:rsidRDefault="003E7C15" w:rsidP="00BD600E">
      <w:pPr>
        <w:spacing w:after="0"/>
        <w:rPr>
          <w:rFonts w:ascii="Arial" w:hAnsi="Arial" w:cs="Arial"/>
        </w:rPr>
      </w:pPr>
    </w:p>
    <w:p w14:paraId="1BBF24E6" w14:textId="3C077581" w:rsidR="003E7C15" w:rsidRPr="00BD600E" w:rsidRDefault="003E7C15" w:rsidP="003E7C15">
      <w:pPr>
        <w:rPr>
          <w:rFonts w:ascii="Arial" w:hAnsi="Arial" w:cs="Arial"/>
          <w:b/>
          <w:bCs/>
        </w:rPr>
      </w:pPr>
      <w:r w:rsidRPr="00BD600E">
        <w:rPr>
          <w:rFonts w:ascii="Arial" w:hAnsi="Arial" w:cs="Arial"/>
          <w:b/>
          <w:bCs/>
        </w:rPr>
        <w:t>Protected Landscapes management plans</w:t>
      </w:r>
    </w:p>
    <w:p w14:paraId="0EF75AE8" w14:textId="42482D5E" w:rsidR="003E7C15" w:rsidRPr="00542FC5" w:rsidRDefault="003E7C15" w:rsidP="003E7C15">
      <w:pPr>
        <w:spacing w:after="0"/>
        <w:rPr>
          <w:rFonts w:ascii="Arial" w:hAnsi="Arial" w:cs="Arial"/>
        </w:rPr>
      </w:pPr>
      <w:r w:rsidRPr="00542FC5">
        <w:rPr>
          <w:rFonts w:ascii="Arial" w:hAnsi="Arial" w:cs="Arial"/>
        </w:rPr>
        <w:t xml:space="preserve">You will also need to ensure that your project delivers the management plan/priorities of </w:t>
      </w:r>
      <w:r w:rsidR="00E17632">
        <w:rPr>
          <w:rFonts w:ascii="Arial" w:hAnsi="Arial" w:cs="Arial"/>
        </w:rPr>
        <w:t xml:space="preserve">Cannock Chase AONB.  </w:t>
      </w:r>
    </w:p>
    <w:p w14:paraId="42673778" w14:textId="77777777" w:rsidR="003E7C15" w:rsidRPr="00542FC5" w:rsidRDefault="003E7C15" w:rsidP="003E7C15">
      <w:pPr>
        <w:spacing w:after="0"/>
        <w:rPr>
          <w:rFonts w:ascii="Arial" w:hAnsi="Arial" w:cs="Arial"/>
        </w:rPr>
      </w:pPr>
    </w:p>
    <w:p w14:paraId="0CC7D17C" w14:textId="5197D042" w:rsidR="003E7C15" w:rsidRPr="00542FC5" w:rsidRDefault="003E7C15" w:rsidP="003E7C15">
      <w:pPr>
        <w:spacing w:after="0"/>
        <w:rPr>
          <w:rFonts w:ascii="Arial" w:hAnsi="Arial" w:cs="Arial"/>
        </w:rPr>
      </w:pPr>
      <w:r w:rsidRPr="00542FC5">
        <w:rPr>
          <w:rFonts w:ascii="Arial" w:hAnsi="Arial" w:cs="Arial"/>
        </w:rPr>
        <w:t xml:space="preserve">The management plans/priorities for </w:t>
      </w:r>
      <w:r w:rsidR="00E17632">
        <w:rPr>
          <w:rFonts w:ascii="Arial" w:hAnsi="Arial" w:cs="Arial"/>
        </w:rPr>
        <w:t>Cannock Chase AONB</w:t>
      </w:r>
      <w:r w:rsidRPr="00542FC5">
        <w:rPr>
          <w:rFonts w:ascii="Arial" w:hAnsi="Arial" w:cs="Arial"/>
        </w:rPr>
        <w:t xml:space="preserve"> are: </w:t>
      </w:r>
    </w:p>
    <w:p w14:paraId="55D4F9E4" w14:textId="77777777" w:rsidR="00E17632" w:rsidRDefault="003A181A" w:rsidP="00E17632">
      <w:pPr>
        <w:spacing w:after="0"/>
        <w:rPr>
          <w:rFonts w:ascii="Arial" w:hAnsi="Arial" w:cs="Arial"/>
          <w:i/>
          <w:iCs/>
        </w:rPr>
      </w:pPr>
      <w:hyperlink r:id="rId19" w:history="1">
        <w:r w:rsidR="00E17632">
          <w:rPr>
            <w:rStyle w:val="Hyperlink"/>
            <w:rFonts w:ascii="Arial" w:hAnsi="Arial" w:cs="Arial"/>
            <w:i/>
            <w:iCs/>
          </w:rPr>
          <w:t>Cannock Chase AONB Management Plan 2019-2024</w:t>
        </w:r>
      </w:hyperlink>
      <w:r w:rsidR="00E17632">
        <w:rPr>
          <w:rFonts w:ascii="Arial" w:hAnsi="Arial" w:cs="Arial"/>
          <w:i/>
          <w:iCs/>
        </w:rPr>
        <w:t>.</w:t>
      </w:r>
    </w:p>
    <w:p w14:paraId="66837D09" w14:textId="77777777" w:rsidR="00E17632" w:rsidRDefault="00E17632" w:rsidP="00E17632">
      <w:pPr>
        <w:spacing w:after="0"/>
        <w:rPr>
          <w:rFonts w:ascii="Arial" w:hAnsi="Arial" w:cs="Arial"/>
        </w:rPr>
      </w:pPr>
    </w:p>
    <w:tbl>
      <w:tblPr>
        <w:tblStyle w:val="TableGrid"/>
        <w:tblW w:w="0" w:type="auto"/>
        <w:tblLook w:val="04A0" w:firstRow="1" w:lastRow="0" w:firstColumn="1" w:lastColumn="0" w:noHBand="0" w:noVBand="1"/>
      </w:tblPr>
      <w:tblGrid>
        <w:gridCol w:w="2403"/>
        <w:gridCol w:w="2445"/>
        <w:gridCol w:w="4168"/>
      </w:tblGrid>
      <w:tr w:rsidR="00E17632" w14:paraId="74C44BE8" w14:textId="77777777" w:rsidTr="00E17632">
        <w:tc>
          <w:tcPr>
            <w:tcW w:w="3256" w:type="dxa"/>
            <w:tcBorders>
              <w:top w:val="single" w:sz="4" w:space="0" w:color="auto"/>
              <w:left w:val="single" w:sz="4" w:space="0" w:color="auto"/>
              <w:bottom w:val="single" w:sz="4" w:space="0" w:color="auto"/>
              <w:right w:val="single" w:sz="4" w:space="0" w:color="auto"/>
            </w:tcBorders>
            <w:hideMark/>
          </w:tcPr>
          <w:p w14:paraId="5D60C0F9" w14:textId="77777777" w:rsidR="00E17632" w:rsidRDefault="00E17632">
            <w:pPr>
              <w:rPr>
                <w:rFonts w:ascii="Arial" w:hAnsi="Arial" w:cs="Arial"/>
                <w:b/>
                <w:bCs/>
                <w:sz w:val="20"/>
                <w:szCs w:val="20"/>
              </w:rPr>
            </w:pPr>
            <w:r>
              <w:rPr>
                <w:rFonts w:ascii="Arial" w:hAnsi="Arial" w:cs="Arial"/>
                <w:b/>
                <w:bCs/>
                <w:sz w:val="20"/>
                <w:szCs w:val="20"/>
              </w:rPr>
              <w:t>Theme</w:t>
            </w:r>
          </w:p>
        </w:tc>
        <w:tc>
          <w:tcPr>
            <w:tcW w:w="3543" w:type="dxa"/>
            <w:tcBorders>
              <w:top w:val="single" w:sz="4" w:space="0" w:color="auto"/>
              <w:left w:val="single" w:sz="4" w:space="0" w:color="auto"/>
              <w:bottom w:val="single" w:sz="4" w:space="0" w:color="auto"/>
              <w:right w:val="single" w:sz="4" w:space="0" w:color="auto"/>
            </w:tcBorders>
            <w:hideMark/>
          </w:tcPr>
          <w:p w14:paraId="63D7F037" w14:textId="77777777" w:rsidR="00E17632" w:rsidRDefault="00E17632">
            <w:pPr>
              <w:rPr>
                <w:rFonts w:ascii="Arial" w:hAnsi="Arial" w:cs="Arial"/>
                <w:b/>
                <w:bCs/>
                <w:sz w:val="20"/>
                <w:szCs w:val="20"/>
              </w:rPr>
            </w:pPr>
            <w:r>
              <w:rPr>
                <w:rFonts w:ascii="Arial" w:hAnsi="Arial" w:cs="Arial"/>
                <w:b/>
                <w:bCs/>
                <w:sz w:val="20"/>
                <w:szCs w:val="20"/>
              </w:rPr>
              <w:t>Objectives</w:t>
            </w:r>
          </w:p>
        </w:tc>
        <w:tc>
          <w:tcPr>
            <w:tcW w:w="7149" w:type="dxa"/>
            <w:tcBorders>
              <w:top w:val="single" w:sz="4" w:space="0" w:color="auto"/>
              <w:left w:val="single" w:sz="4" w:space="0" w:color="auto"/>
              <w:bottom w:val="single" w:sz="4" w:space="0" w:color="auto"/>
              <w:right w:val="single" w:sz="4" w:space="0" w:color="auto"/>
            </w:tcBorders>
            <w:hideMark/>
          </w:tcPr>
          <w:p w14:paraId="6E274D10" w14:textId="77777777" w:rsidR="00E17632" w:rsidRDefault="00E17632">
            <w:pPr>
              <w:rPr>
                <w:rFonts w:ascii="Arial" w:hAnsi="Arial" w:cs="Arial"/>
                <w:b/>
                <w:bCs/>
                <w:sz w:val="20"/>
                <w:szCs w:val="20"/>
              </w:rPr>
            </w:pPr>
            <w:r>
              <w:rPr>
                <w:rFonts w:ascii="Arial" w:hAnsi="Arial" w:cs="Arial"/>
                <w:b/>
                <w:bCs/>
                <w:sz w:val="20"/>
                <w:szCs w:val="20"/>
              </w:rPr>
              <w:t>Indicative projects (these are illustrative only and not inclusive)</w:t>
            </w:r>
          </w:p>
        </w:tc>
      </w:tr>
      <w:tr w:rsidR="00E17632" w14:paraId="0CB27BAF"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CC6600"/>
          </w:tcPr>
          <w:p w14:paraId="29A0EF1B" w14:textId="77777777" w:rsidR="00E17632" w:rsidRDefault="00E17632">
            <w:pPr>
              <w:rPr>
                <w:rFonts w:ascii="Arial" w:hAnsi="Arial" w:cs="Arial"/>
                <w:b/>
                <w:bCs/>
                <w:color w:val="FFFFFF" w:themeColor="background1"/>
                <w:sz w:val="24"/>
                <w:szCs w:val="24"/>
              </w:rPr>
            </w:pPr>
            <w:r>
              <w:rPr>
                <w:rFonts w:ascii="Arial" w:hAnsi="Arial" w:cs="Arial"/>
                <w:b/>
                <w:bCs/>
                <w:color w:val="FFFFFF" w:themeColor="background1"/>
                <w:sz w:val="24"/>
                <w:szCs w:val="24"/>
              </w:rPr>
              <w:t xml:space="preserve">Landscape Character and Planning </w:t>
            </w:r>
            <w:r>
              <w:rPr>
                <w:rFonts w:ascii="Arial" w:hAnsi="Arial" w:cs="Arial"/>
                <w:b/>
                <w:bCs/>
                <w:color w:val="FFFFFF" w:themeColor="background1"/>
                <w:sz w:val="20"/>
                <w:szCs w:val="20"/>
              </w:rPr>
              <w:t>(pages 18-23)</w:t>
            </w:r>
          </w:p>
          <w:p w14:paraId="1E01A0F9" w14:textId="77777777" w:rsidR="00E17632" w:rsidRDefault="00E17632">
            <w:pPr>
              <w:rPr>
                <w:rFonts w:ascii="Arial" w:hAnsi="Arial" w:cs="Arial"/>
                <w:b/>
                <w:bCs/>
                <w:color w:val="FFFFFF" w:themeColor="background1"/>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CC6600"/>
          </w:tcPr>
          <w:p w14:paraId="3F8932D8"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Maintain the quality and distinctiveness of the AONB’s landscape character</w:t>
            </w:r>
          </w:p>
          <w:p w14:paraId="0D705FC3"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CC6600"/>
          </w:tcPr>
          <w:p w14:paraId="2B1686C5"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Two isolated areas of woodland are linked by a fenced area (stock and deer proof) which allows for natural regeneration.</w:t>
            </w:r>
          </w:p>
          <w:p w14:paraId="1A3CFF9F" w14:textId="77777777" w:rsidR="00E17632" w:rsidRDefault="00E17632">
            <w:pPr>
              <w:autoSpaceDE w:val="0"/>
              <w:autoSpaceDN w:val="0"/>
              <w:adjustRightInd w:val="0"/>
              <w:rPr>
                <w:rFonts w:ascii="Arial" w:hAnsi="Arial" w:cs="Arial"/>
                <w:iCs/>
                <w:color w:val="FFFFFF" w:themeColor="background1"/>
                <w:sz w:val="20"/>
                <w:szCs w:val="20"/>
              </w:rPr>
            </w:pPr>
          </w:p>
          <w:p w14:paraId="31273840"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 landowner provides succession planning for in-field and hedgerow trees to ultimately replace significant trees in the landscape.</w:t>
            </w:r>
          </w:p>
          <w:p w14:paraId="48A5BFA6" w14:textId="77777777" w:rsidR="00E17632" w:rsidRDefault="00E17632">
            <w:pPr>
              <w:autoSpaceDE w:val="0"/>
              <w:autoSpaceDN w:val="0"/>
              <w:adjustRightInd w:val="0"/>
              <w:rPr>
                <w:rFonts w:ascii="Arial" w:hAnsi="Arial" w:cs="Arial"/>
                <w:iCs/>
                <w:color w:val="FFFFFF" w:themeColor="background1"/>
                <w:sz w:val="20"/>
                <w:szCs w:val="20"/>
              </w:rPr>
            </w:pPr>
          </w:p>
          <w:p w14:paraId="19B61953"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New individual trees and small groups of trees are planted and fenced to re-</w:t>
            </w:r>
            <w:proofErr w:type="spellStart"/>
            <w:r>
              <w:rPr>
                <w:rFonts w:ascii="Arial" w:hAnsi="Arial" w:cs="Arial"/>
                <w:iCs/>
                <w:color w:val="FFFFFF" w:themeColor="background1"/>
                <w:sz w:val="20"/>
                <w:szCs w:val="20"/>
              </w:rPr>
              <w:t>instate</w:t>
            </w:r>
            <w:proofErr w:type="spellEnd"/>
            <w:r>
              <w:rPr>
                <w:rFonts w:ascii="Arial" w:hAnsi="Arial" w:cs="Arial"/>
                <w:iCs/>
                <w:color w:val="FFFFFF" w:themeColor="background1"/>
                <w:sz w:val="20"/>
                <w:szCs w:val="20"/>
              </w:rPr>
              <w:t xml:space="preserve"> historic wood pasture or parkland, along with ‘halo’ thinning around existing veteran trees.</w:t>
            </w:r>
          </w:p>
          <w:p w14:paraId="79F64CB5" w14:textId="77777777" w:rsidR="00E17632" w:rsidRDefault="00E17632">
            <w:pPr>
              <w:autoSpaceDE w:val="0"/>
              <w:autoSpaceDN w:val="0"/>
              <w:adjustRightInd w:val="0"/>
              <w:rPr>
                <w:rFonts w:ascii="Arial" w:hAnsi="Arial" w:cs="Arial"/>
                <w:iCs/>
                <w:color w:val="FFFFFF" w:themeColor="background1"/>
                <w:sz w:val="20"/>
                <w:szCs w:val="20"/>
              </w:rPr>
            </w:pPr>
          </w:p>
          <w:p w14:paraId="78E9A77F"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An area of floodplain grassland is managed to encourage species diversity and seasonal flooding.</w:t>
            </w:r>
          </w:p>
          <w:p w14:paraId="36CBBB22" w14:textId="77777777" w:rsidR="00E17632" w:rsidRDefault="00E17632">
            <w:pPr>
              <w:autoSpaceDE w:val="0"/>
              <w:autoSpaceDN w:val="0"/>
              <w:adjustRightInd w:val="0"/>
              <w:rPr>
                <w:rFonts w:ascii="Arial" w:hAnsi="Arial" w:cs="Arial"/>
                <w:iCs/>
                <w:color w:val="FFFFFF" w:themeColor="background1"/>
                <w:sz w:val="20"/>
                <w:szCs w:val="20"/>
              </w:rPr>
            </w:pPr>
          </w:p>
          <w:p w14:paraId="40D6D4E7" w14:textId="77777777" w:rsidR="00E17632" w:rsidRDefault="00E17632">
            <w:pPr>
              <w:rPr>
                <w:rFonts w:ascii="Arial" w:hAnsi="Arial" w:cs="Arial"/>
                <w:color w:val="FFFFFF" w:themeColor="background1"/>
                <w:sz w:val="20"/>
                <w:szCs w:val="20"/>
              </w:rPr>
            </w:pPr>
            <w:r>
              <w:rPr>
                <w:rFonts w:ascii="Arial" w:hAnsi="Arial" w:cs="Arial"/>
                <w:iCs/>
                <w:color w:val="FFFFFF" w:themeColor="background1"/>
                <w:sz w:val="20"/>
                <w:szCs w:val="20"/>
              </w:rPr>
              <w:t>Birch and pine seedlings are cleared from an area of relict heath and the area of heath extended.</w:t>
            </w:r>
          </w:p>
        </w:tc>
      </w:tr>
      <w:tr w:rsidR="00E17632" w14:paraId="271EEA7A"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363FB347" w14:textId="77777777" w:rsidR="00E17632" w:rsidRDefault="00E17632">
            <w:pPr>
              <w:rPr>
                <w:rFonts w:ascii="Arial" w:hAnsi="Arial" w:cs="Arial"/>
                <w:b/>
                <w:bCs/>
                <w:color w:val="FFFFFF" w:themeColor="background1"/>
                <w:sz w:val="24"/>
                <w:szCs w:val="24"/>
              </w:rPr>
            </w:pPr>
          </w:p>
        </w:tc>
        <w:tc>
          <w:tcPr>
            <w:tcW w:w="3543" w:type="dxa"/>
            <w:tcBorders>
              <w:top w:val="single" w:sz="4" w:space="0" w:color="auto"/>
              <w:left w:val="single" w:sz="4" w:space="0" w:color="auto"/>
              <w:bottom w:val="single" w:sz="4" w:space="0" w:color="auto"/>
              <w:right w:val="single" w:sz="4" w:space="0" w:color="auto"/>
            </w:tcBorders>
            <w:shd w:val="clear" w:color="auto" w:fill="CC6600"/>
          </w:tcPr>
          <w:p w14:paraId="44CD884E"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Enhance the setting of the Chase within its urban and rural landscape</w:t>
            </w:r>
          </w:p>
          <w:p w14:paraId="1BF2E630"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CC6600"/>
          </w:tcPr>
          <w:p w14:paraId="50758EB6"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Important views from the AONB out into the surrounding countryside are framed with new planting or managed by careful removal of selected vegetation.</w:t>
            </w:r>
          </w:p>
          <w:p w14:paraId="48F0BCB3" w14:textId="77777777" w:rsidR="00E17632" w:rsidRDefault="00E17632">
            <w:pPr>
              <w:rPr>
                <w:rFonts w:ascii="Arial" w:hAnsi="Arial" w:cs="Arial"/>
                <w:color w:val="FFFFFF" w:themeColor="background1"/>
                <w:sz w:val="20"/>
                <w:szCs w:val="20"/>
              </w:rPr>
            </w:pPr>
          </w:p>
          <w:p w14:paraId="5683FE09"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lastRenderedPageBreak/>
              <w:t>New tree belts, small woodlands, hedgerows and hedgerow trees are planted to soften the impact of adjoining urban edges.</w:t>
            </w:r>
          </w:p>
          <w:p w14:paraId="20B58566" w14:textId="77777777" w:rsidR="00E17632" w:rsidRDefault="00E17632">
            <w:pPr>
              <w:rPr>
                <w:rFonts w:ascii="Arial" w:hAnsi="Arial" w:cs="Arial"/>
                <w:color w:val="FFFFFF" w:themeColor="background1"/>
                <w:sz w:val="20"/>
                <w:szCs w:val="20"/>
              </w:rPr>
            </w:pPr>
          </w:p>
          <w:p w14:paraId="6ECB63A2"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 shelter belt of trees is planted downwind of an animal housing barn to capture air-borne nitrogen pollution.</w:t>
            </w:r>
          </w:p>
          <w:p w14:paraId="0BBA25EE" w14:textId="77777777" w:rsidR="00E17632" w:rsidRDefault="00E17632">
            <w:pPr>
              <w:autoSpaceDE w:val="0"/>
              <w:autoSpaceDN w:val="0"/>
              <w:adjustRightInd w:val="0"/>
              <w:rPr>
                <w:rFonts w:ascii="Arial" w:hAnsi="Arial" w:cs="Arial"/>
                <w:iCs/>
                <w:color w:val="FFFFFF" w:themeColor="background1"/>
                <w:sz w:val="20"/>
                <w:szCs w:val="20"/>
              </w:rPr>
            </w:pPr>
          </w:p>
          <w:p w14:paraId="7F4DDA79"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New woodland or hedges are planted to reinstate and strengthen field pattern and help screen visual detractors in the setting of the AONB</w:t>
            </w:r>
          </w:p>
          <w:p w14:paraId="68C34AF1" w14:textId="77777777" w:rsidR="00E17632" w:rsidRDefault="00E17632">
            <w:pPr>
              <w:rPr>
                <w:rFonts w:ascii="Arial" w:hAnsi="Arial" w:cs="Arial"/>
                <w:color w:val="FFFFFF" w:themeColor="background1"/>
                <w:sz w:val="20"/>
                <w:szCs w:val="20"/>
              </w:rPr>
            </w:pPr>
          </w:p>
        </w:tc>
      </w:tr>
      <w:tr w:rsidR="00E17632" w14:paraId="24FB60F7"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008080"/>
          </w:tcPr>
          <w:p w14:paraId="68160583" w14:textId="77777777" w:rsidR="00E17632" w:rsidRDefault="00E17632">
            <w:pPr>
              <w:rPr>
                <w:rFonts w:ascii="Arial" w:hAnsi="Arial" w:cs="Arial"/>
                <w:b/>
                <w:bCs/>
                <w:color w:val="FFFFFF" w:themeColor="background1"/>
                <w:sz w:val="20"/>
                <w:szCs w:val="20"/>
              </w:rPr>
            </w:pPr>
            <w:r>
              <w:rPr>
                <w:rFonts w:ascii="Arial" w:hAnsi="Arial" w:cs="Arial"/>
                <w:b/>
                <w:bCs/>
                <w:color w:val="FFFFFF" w:themeColor="background1"/>
                <w:sz w:val="24"/>
                <w:szCs w:val="24"/>
              </w:rPr>
              <w:lastRenderedPageBreak/>
              <w:t xml:space="preserve">Wildlife and Nature </w:t>
            </w:r>
            <w:r>
              <w:rPr>
                <w:rFonts w:ascii="Arial" w:hAnsi="Arial" w:cs="Arial"/>
                <w:b/>
                <w:bCs/>
                <w:color w:val="FFFFFF" w:themeColor="background1"/>
                <w:sz w:val="20"/>
                <w:szCs w:val="20"/>
              </w:rPr>
              <w:t>(pages 24-31)</w:t>
            </w:r>
          </w:p>
          <w:p w14:paraId="2FDE5F76" w14:textId="77777777" w:rsidR="00E17632" w:rsidRDefault="00E17632">
            <w:pPr>
              <w:rPr>
                <w:rFonts w:ascii="Arial" w:hAnsi="Arial" w:cs="Arial"/>
                <w:b/>
                <w:bCs/>
                <w:color w:val="FFFFFF" w:themeColor="background1"/>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8080"/>
          </w:tcPr>
          <w:p w14:paraId="010108CA"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Improve conditions for nature in the Chase</w:t>
            </w:r>
          </w:p>
          <w:p w14:paraId="1FBAD579"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8080"/>
          </w:tcPr>
          <w:p w14:paraId="5D9C3D40" w14:textId="77777777" w:rsidR="00E17632" w:rsidRDefault="00E17632">
            <w:pPr>
              <w:rPr>
                <w:rFonts w:ascii="Arial" w:hAnsi="Arial" w:cs="Arial"/>
                <w:color w:val="FFFFFF" w:themeColor="background1"/>
                <w:sz w:val="20"/>
                <w:szCs w:val="20"/>
              </w:rPr>
            </w:pPr>
            <w:r>
              <w:rPr>
                <w:rFonts w:ascii="Arial" w:hAnsi="Arial" w:cs="Arial"/>
                <w:iCs/>
                <w:color w:val="FFFFFF" w:themeColor="background1"/>
                <w:sz w:val="20"/>
                <w:szCs w:val="20"/>
              </w:rPr>
              <w:t>Scrapes, ponds or other wetlands are created to encourage wildlife.</w:t>
            </w:r>
          </w:p>
          <w:p w14:paraId="4DE6B1BA" w14:textId="77777777" w:rsidR="00E17632" w:rsidRDefault="00E17632">
            <w:pPr>
              <w:rPr>
                <w:rFonts w:ascii="Arial" w:hAnsi="Arial" w:cs="Arial"/>
                <w:color w:val="FFFFFF" w:themeColor="background1"/>
                <w:sz w:val="20"/>
                <w:szCs w:val="20"/>
              </w:rPr>
            </w:pPr>
          </w:p>
          <w:p w14:paraId="263D1D44"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Invasive, non-native species are removed to encourage the development of native flora.</w:t>
            </w:r>
          </w:p>
          <w:p w14:paraId="11987460" w14:textId="77777777" w:rsidR="00E17632" w:rsidRDefault="00E17632">
            <w:pPr>
              <w:rPr>
                <w:rFonts w:ascii="Arial" w:hAnsi="Arial" w:cs="Arial"/>
                <w:color w:val="FFFFFF" w:themeColor="background1"/>
                <w:sz w:val="20"/>
                <w:szCs w:val="20"/>
              </w:rPr>
            </w:pPr>
          </w:p>
          <w:p w14:paraId="20B542F8"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A woodland ride is scalloped to encourage the development of scrub and grassland for invertebrates.</w:t>
            </w:r>
          </w:p>
          <w:p w14:paraId="64D6F17E" w14:textId="77777777" w:rsidR="00E17632" w:rsidRDefault="00E17632">
            <w:pPr>
              <w:rPr>
                <w:rFonts w:ascii="Arial" w:hAnsi="Arial" w:cs="Arial"/>
                <w:color w:val="FFFFFF" w:themeColor="background1"/>
                <w:sz w:val="20"/>
                <w:szCs w:val="20"/>
              </w:rPr>
            </w:pPr>
          </w:p>
        </w:tc>
      </w:tr>
      <w:tr w:rsidR="00E17632" w14:paraId="30A9F099"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5AC3B6AD" w14:textId="77777777" w:rsidR="00E17632" w:rsidRDefault="00E17632">
            <w:pPr>
              <w:rPr>
                <w:rFonts w:ascii="Arial" w:hAnsi="Arial" w:cs="Arial"/>
                <w:b/>
                <w:bCs/>
                <w:color w:val="FFFFFF" w:themeColor="background1"/>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8080"/>
          </w:tcPr>
          <w:p w14:paraId="2143E79C" w14:textId="77777777" w:rsidR="00E17632" w:rsidRDefault="00E17632">
            <w:pPr>
              <w:rPr>
                <w:rFonts w:ascii="Arial" w:hAnsi="Arial" w:cs="Arial"/>
                <w:color w:val="FFFFFF" w:themeColor="background1"/>
                <w:sz w:val="20"/>
                <w:szCs w:val="20"/>
              </w:rPr>
            </w:pPr>
            <w:r>
              <w:rPr>
                <w:rFonts w:ascii="Arial" w:hAnsi="Arial" w:cs="Arial"/>
                <w:color w:val="FFFFFF" w:themeColor="background1"/>
                <w:sz w:val="20"/>
                <w:szCs w:val="20"/>
              </w:rPr>
              <w:t>Enlarge and connect habitats</w:t>
            </w:r>
          </w:p>
          <w:p w14:paraId="45192091" w14:textId="77777777" w:rsidR="00E17632" w:rsidRDefault="00E17632">
            <w:pPr>
              <w:rPr>
                <w:rFonts w:ascii="Arial" w:hAnsi="Arial" w:cs="Arial"/>
                <w:color w:val="FFFFFF" w:themeColor="background1"/>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8080"/>
          </w:tcPr>
          <w:p w14:paraId="70032CCB" w14:textId="77777777" w:rsidR="00E17632" w:rsidRDefault="00E17632">
            <w:pPr>
              <w:autoSpaceDE w:val="0"/>
              <w:autoSpaceDN w:val="0"/>
              <w:adjustRightInd w:val="0"/>
              <w:rPr>
                <w:rFonts w:ascii="Arial" w:hAnsi="Arial" w:cs="Arial"/>
                <w:iCs/>
                <w:color w:val="FFFFFF" w:themeColor="background1"/>
                <w:sz w:val="20"/>
                <w:szCs w:val="20"/>
              </w:rPr>
            </w:pPr>
            <w:r>
              <w:rPr>
                <w:rFonts w:ascii="Arial" w:hAnsi="Arial" w:cs="Arial"/>
                <w:iCs/>
                <w:color w:val="FFFFFF" w:themeColor="background1"/>
                <w:sz w:val="20"/>
                <w:szCs w:val="20"/>
              </w:rPr>
              <w:t>A straightened watercourse is re-wiggled and re-contoured, creating new habitat, enhancing the landscape and reducing flood risk.</w:t>
            </w:r>
          </w:p>
          <w:p w14:paraId="44DA6AF2" w14:textId="77777777" w:rsidR="00E17632" w:rsidRDefault="00E17632">
            <w:pPr>
              <w:rPr>
                <w:rFonts w:ascii="Arial" w:hAnsi="Arial" w:cs="Arial"/>
                <w:color w:val="FFFFFF" w:themeColor="background1"/>
                <w:sz w:val="20"/>
                <w:szCs w:val="20"/>
              </w:rPr>
            </w:pPr>
          </w:p>
          <w:p w14:paraId="0A45A1DB" w14:textId="77777777" w:rsidR="00E17632" w:rsidRDefault="00E17632">
            <w:pPr>
              <w:rPr>
                <w:rFonts w:ascii="Arial" w:hAnsi="Arial" w:cs="Arial"/>
                <w:iCs/>
                <w:color w:val="FFFFFF" w:themeColor="background1"/>
                <w:sz w:val="20"/>
                <w:szCs w:val="20"/>
              </w:rPr>
            </w:pPr>
            <w:r>
              <w:rPr>
                <w:rFonts w:ascii="Arial" w:hAnsi="Arial" w:cs="Arial"/>
                <w:iCs/>
                <w:color w:val="FFFFFF" w:themeColor="background1"/>
                <w:sz w:val="20"/>
                <w:szCs w:val="20"/>
              </w:rPr>
              <w:t>A network of hay meadows is restored, using species rich donor sites to spread green hay on recipient meadows close-by.</w:t>
            </w:r>
          </w:p>
          <w:p w14:paraId="2C5EFD2A" w14:textId="77777777" w:rsidR="00E17632" w:rsidRDefault="00E17632">
            <w:pPr>
              <w:rPr>
                <w:rFonts w:ascii="Arial" w:hAnsi="Arial" w:cs="Arial"/>
                <w:iCs/>
                <w:color w:val="FFFFFF" w:themeColor="background1"/>
                <w:sz w:val="20"/>
                <w:szCs w:val="20"/>
              </w:rPr>
            </w:pPr>
          </w:p>
          <w:p w14:paraId="53230D59" w14:textId="77777777" w:rsidR="00E17632" w:rsidRDefault="00E17632">
            <w:pPr>
              <w:rPr>
                <w:rFonts w:ascii="Arial" w:hAnsi="Arial" w:cs="Arial"/>
                <w:iCs/>
                <w:color w:val="FFFFFF" w:themeColor="background1"/>
                <w:sz w:val="20"/>
                <w:szCs w:val="20"/>
              </w:rPr>
            </w:pPr>
            <w:r>
              <w:rPr>
                <w:rFonts w:ascii="Arial" w:hAnsi="Arial" w:cs="Arial"/>
                <w:iCs/>
                <w:color w:val="FFFFFF" w:themeColor="background1"/>
                <w:sz w:val="20"/>
                <w:szCs w:val="20"/>
              </w:rPr>
              <w:t>Two isolated areas of heathland are connected by converting an area of arable/improved grassland.</w:t>
            </w:r>
          </w:p>
          <w:p w14:paraId="02C3E80D" w14:textId="77777777" w:rsidR="00E17632" w:rsidRDefault="00E17632">
            <w:pPr>
              <w:rPr>
                <w:rFonts w:ascii="Arial" w:hAnsi="Arial" w:cs="Arial"/>
                <w:color w:val="FFFFFF" w:themeColor="background1"/>
                <w:sz w:val="20"/>
                <w:szCs w:val="20"/>
              </w:rPr>
            </w:pPr>
          </w:p>
        </w:tc>
      </w:tr>
      <w:tr w:rsidR="00E17632" w14:paraId="65E4D633"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027FE811" w14:textId="77777777" w:rsidR="00E17632" w:rsidRDefault="00E17632">
            <w:pPr>
              <w:rPr>
                <w:rFonts w:ascii="Arial" w:hAnsi="Arial" w:cs="Arial"/>
                <w:b/>
                <w:bCs/>
                <w:sz w:val="20"/>
                <w:szCs w:val="20"/>
              </w:rPr>
            </w:pPr>
            <w:r>
              <w:rPr>
                <w:rFonts w:ascii="Arial" w:hAnsi="Arial" w:cs="Arial"/>
                <w:b/>
                <w:bCs/>
                <w:sz w:val="24"/>
                <w:szCs w:val="24"/>
              </w:rPr>
              <w:t xml:space="preserve">Historic Environment and Culture </w:t>
            </w:r>
            <w:r>
              <w:rPr>
                <w:rFonts w:ascii="Arial" w:hAnsi="Arial" w:cs="Arial"/>
                <w:b/>
                <w:bCs/>
                <w:sz w:val="20"/>
                <w:szCs w:val="20"/>
              </w:rPr>
              <w:t>(pages 32-35)</w:t>
            </w:r>
          </w:p>
          <w:p w14:paraId="7FF68D6B"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09C3963" w14:textId="77777777" w:rsidR="00E17632" w:rsidRDefault="00E17632">
            <w:pPr>
              <w:rPr>
                <w:rFonts w:ascii="Arial" w:hAnsi="Arial" w:cs="Arial"/>
                <w:sz w:val="20"/>
                <w:szCs w:val="20"/>
              </w:rPr>
            </w:pPr>
            <w:r>
              <w:rPr>
                <w:rFonts w:ascii="Arial" w:hAnsi="Arial" w:cs="Arial"/>
                <w:sz w:val="20"/>
                <w:szCs w:val="20"/>
              </w:rPr>
              <w:t>Conserve the Chase’s historic environment</w:t>
            </w:r>
          </w:p>
          <w:p w14:paraId="74524A93"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403F1C6" w14:textId="77777777" w:rsidR="00E17632" w:rsidRDefault="00E17632">
            <w:pPr>
              <w:autoSpaceDE w:val="0"/>
              <w:autoSpaceDN w:val="0"/>
              <w:adjustRightInd w:val="0"/>
              <w:rPr>
                <w:rFonts w:ascii="Arial" w:hAnsi="Arial" w:cs="Arial"/>
                <w:iCs/>
                <w:sz w:val="20"/>
                <w:szCs w:val="20"/>
              </w:rPr>
            </w:pPr>
            <w:r>
              <w:rPr>
                <w:rFonts w:ascii="Arial" w:hAnsi="Arial" w:cs="Arial"/>
                <w:iCs/>
                <w:sz w:val="20"/>
                <w:szCs w:val="20"/>
              </w:rPr>
              <w:t>An historic feature close to a right of way is consolidated and interpreted.</w:t>
            </w:r>
          </w:p>
          <w:p w14:paraId="765F02E2" w14:textId="77777777" w:rsidR="00E17632" w:rsidRDefault="00E17632">
            <w:pPr>
              <w:autoSpaceDE w:val="0"/>
              <w:autoSpaceDN w:val="0"/>
              <w:adjustRightInd w:val="0"/>
              <w:rPr>
                <w:rFonts w:ascii="Arial" w:hAnsi="Arial" w:cs="Arial"/>
                <w:iCs/>
                <w:sz w:val="20"/>
                <w:szCs w:val="20"/>
              </w:rPr>
            </w:pPr>
          </w:p>
          <w:p w14:paraId="35FE7CA8" w14:textId="77777777" w:rsidR="00E17632" w:rsidRDefault="00E17632">
            <w:pPr>
              <w:autoSpaceDE w:val="0"/>
              <w:autoSpaceDN w:val="0"/>
              <w:adjustRightInd w:val="0"/>
              <w:rPr>
                <w:rFonts w:ascii="Arial" w:hAnsi="Arial" w:cs="Arial"/>
                <w:iCs/>
                <w:sz w:val="20"/>
                <w:szCs w:val="20"/>
              </w:rPr>
            </w:pPr>
            <w:r>
              <w:rPr>
                <w:rFonts w:ascii="Arial" w:hAnsi="Arial" w:cs="Arial"/>
                <w:iCs/>
                <w:sz w:val="20"/>
                <w:szCs w:val="20"/>
              </w:rPr>
              <w:t>Trees and scrub are selectively thinned from earthworks to prevent damage to the underlying archaeology.</w:t>
            </w:r>
          </w:p>
          <w:p w14:paraId="7F0109E0" w14:textId="77777777" w:rsidR="00E17632" w:rsidRDefault="00E17632">
            <w:pPr>
              <w:rPr>
                <w:rFonts w:ascii="Arial" w:hAnsi="Arial" w:cs="Arial"/>
                <w:sz w:val="20"/>
                <w:szCs w:val="20"/>
              </w:rPr>
            </w:pPr>
          </w:p>
        </w:tc>
      </w:tr>
      <w:tr w:rsidR="00E17632" w14:paraId="39C5745C"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16FA5E3D"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DFDF95E" w14:textId="77777777" w:rsidR="00E17632" w:rsidRDefault="00E17632">
            <w:pPr>
              <w:rPr>
                <w:rFonts w:ascii="Arial" w:hAnsi="Arial" w:cs="Arial"/>
                <w:sz w:val="20"/>
                <w:szCs w:val="20"/>
              </w:rPr>
            </w:pPr>
            <w:r>
              <w:rPr>
                <w:rFonts w:ascii="Arial" w:hAnsi="Arial" w:cs="Arial"/>
                <w:sz w:val="20"/>
                <w:szCs w:val="20"/>
              </w:rPr>
              <w:t>Connect communities with the Chase’s history and culture</w:t>
            </w:r>
          </w:p>
          <w:p w14:paraId="33544F42"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4717516" w14:textId="77777777" w:rsidR="00E17632" w:rsidRDefault="00E17632">
            <w:pPr>
              <w:rPr>
                <w:rFonts w:ascii="Arial" w:hAnsi="Arial" w:cs="Arial"/>
                <w:iCs/>
                <w:sz w:val="20"/>
                <w:szCs w:val="20"/>
              </w:rPr>
            </w:pPr>
            <w:r>
              <w:rPr>
                <w:rFonts w:ascii="Arial" w:hAnsi="Arial" w:cs="Arial"/>
                <w:iCs/>
                <w:sz w:val="20"/>
                <w:szCs w:val="20"/>
              </w:rPr>
              <w:t xml:space="preserve">A local archaeology group </w:t>
            </w:r>
            <w:proofErr w:type="gramStart"/>
            <w:r>
              <w:rPr>
                <w:rFonts w:ascii="Arial" w:hAnsi="Arial" w:cs="Arial"/>
                <w:iCs/>
                <w:sz w:val="20"/>
                <w:szCs w:val="20"/>
              </w:rPr>
              <w:t>undertakes a study of</w:t>
            </w:r>
            <w:proofErr w:type="gramEnd"/>
            <w:r>
              <w:rPr>
                <w:rFonts w:ascii="Arial" w:hAnsi="Arial" w:cs="Arial"/>
                <w:iCs/>
                <w:sz w:val="20"/>
                <w:szCs w:val="20"/>
              </w:rPr>
              <w:t xml:space="preserve"> a site through a community archaeology project and interprets the location’s historic significance.</w:t>
            </w:r>
          </w:p>
          <w:p w14:paraId="4FA5AC3A" w14:textId="77777777" w:rsidR="00E17632" w:rsidRDefault="00E17632">
            <w:pPr>
              <w:rPr>
                <w:rFonts w:ascii="Arial" w:hAnsi="Arial" w:cs="Arial"/>
                <w:iCs/>
                <w:sz w:val="20"/>
                <w:szCs w:val="20"/>
              </w:rPr>
            </w:pPr>
          </w:p>
          <w:p w14:paraId="21CD01BE" w14:textId="77777777" w:rsidR="00E17632" w:rsidRDefault="00E17632">
            <w:pPr>
              <w:rPr>
                <w:rFonts w:ascii="Arial" w:hAnsi="Arial" w:cs="Arial"/>
                <w:iCs/>
                <w:sz w:val="20"/>
                <w:szCs w:val="20"/>
              </w:rPr>
            </w:pPr>
            <w:r>
              <w:rPr>
                <w:rFonts w:ascii="Arial" w:hAnsi="Arial" w:cs="Arial"/>
                <w:iCs/>
                <w:sz w:val="20"/>
                <w:szCs w:val="20"/>
              </w:rPr>
              <w:t xml:space="preserve">A tree and plant survey </w:t>
            </w:r>
            <w:proofErr w:type="gramStart"/>
            <w:r>
              <w:rPr>
                <w:rFonts w:ascii="Arial" w:hAnsi="Arial" w:cs="Arial"/>
                <w:iCs/>
                <w:sz w:val="20"/>
                <w:szCs w:val="20"/>
              </w:rPr>
              <w:t>is</w:t>
            </w:r>
            <w:proofErr w:type="gramEnd"/>
            <w:r>
              <w:rPr>
                <w:rFonts w:ascii="Arial" w:hAnsi="Arial" w:cs="Arial"/>
                <w:iCs/>
                <w:sz w:val="20"/>
                <w:szCs w:val="20"/>
              </w:rPr>
              <w:t xml:space="preserve"> conducted within an historic park to identify the presence of historic species, leading to proposals for a new planting programme to restore the landscape.</w:t>
            </w:r>
          </w:p>
          <w:p w14:paraId="50C8933D" w14:textId="77777777" w:rsidR="00E17632" w:rsidRDefault="00E17632">
            <w:pPr>
              <w:rPr>
                <w:rFonts w:ascii="Arial" w:hAnsi="Arial" w:cs="Arial"/>
                <w:sz w:val="20"/>
                <w:szCs w:val="20"/>
              </w:rPr>
            </w:pPr>
          </w:p>
        </w:tc>
      </w:tr>
      <w:tr w:rsidR="00E17632" w14:paraId="4DE35900"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3399FF"/>
          </w:tcPr>
          <w:p w14:paraId="670DC828" w14:textId="77777777" w:rsidR="00E17632" w:rsidRDefault="00E17632">
            <w:pPr>
              <w:rPr>
                <w:rFonts w:ascii="Arial" w:hAnsi="Arial" w:cs="Arial"/>
                <w:b/>
                <w:bCs/>
                <w:sz w:val="24"/>
                <w:szCs w:val="24"/>
              </w:rPr>
            </w:pPr>
            <w:r>
              <w:rPr>
                <w:rFonts w:ascii="Arial" w:hAnsi="Arial" w:cs="Arial"/>
                <w:b/>
                <w:bCs/>
                <w:sz w:val="24"/>
                <w:szCs w:val="24"/>
              </w:rPr>
              <w:t xml:space="preserve">Experience and Enjoyment </w:t>
            </w:r>
            <w:r>
              <w:rPr>
                <w:rFonts w:ascii="Arial" w:hAnsi="Arial" w:cs="Arial"/>
                <w:b/>
                <w:bCs/>
                <w:sz w:val="20"/>
                <w:szCs w:val="20"/>
              </w:rPr>
              <w:t>(pages 36-41)</w:t>
            </w:r>
          </w:p>
          <w:p w14:paraId="16C4A576"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3399FF"/>
          </w:tcPr>
          <w:p w14:paraId="110C6E2C" w14:textId="77777777" w:rsidR="00E17632" w:rsidRDefault="00E17632">
            <w:pPr>
              <w:rPr>
                <w:rFonts w:ascii="Arial" w:hAnsi="Arial" w:cs="Arial"/>
                <w:sz w:val="20"/>
                <w:szCs w:val="20"/>
              </w:rPr>
            </w:pPr>
            <w:r>
              <w:rPr>
                <w:rFonts w:ascii="Arial" w:hAnsi="Arial" w:cs="Arial"/>
                <w:sz w:val="20"/>
                <w:szCs w:val="20"/>
              </w:rPr>
              <w:t>Treading lightly on the Chase</w:t>
            </w:r>
          </w:p>
          <w:p w14:paraId="24EB3A58" w14:textId="77777777" w:rsidR="00E17632" w:rsidRDefault="00E17632">
            <w:pPr>
              <w:rPr>
                <w:rFonts w:ascii="Arial" w:hAnsi="Arial" w:cs="Arial"/>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3399FF"/>
          </w:tcPr>
          <w:p w14:paraId="6F2A09D3" w14:textId="77777777" w:rsidR="00E17632" w:rsidRDefault="00E17632">
            <w:pPr>
              <w:rPr>
                <w:rFonts w:ascii="Arial" w:hAnsi="Arial" w:cs="Arial"/>
                <w:sz w:val="20"/>
                <w:szCs w:val="20"/>
              </w:rPr>
            </w:pPr>
            <w:r>
              <w:rPr>
                <w:rFonts w:ascii="Arial" w:hAnsi="Arial" w:cs="Arial"/>
                <w:sz w:val="20"/>
                <w:szCs w:val="20"/>
              </w:rPr>
              <w:t>New waymarking signage is installed to help people keep to public rights of way and an interpretation panel is erected to explain local features of interest on the route.</w:t>
            </w:r>
          </w:p>
          <w:p w14:paraId="3AC7C4E9" w14:textId="77777777" w:rsidR="00E17632" w:rsidRDefault="00E17632">
            <w:pPr>
              <w:rPr>
                <w:rFonts w:ascii="Arial" w:hAnsi="Arial" w:cs="Arial"/>
                <w:sz w:val="20"/>
                <w:szCs w:val="20"/>
              </w:rPr>
            </w:pPr>
          </w:p>
          <w:p w14:paraId="1CD9EFCB" w14:textId="77777777" w:rsidR="00E17632" w:rsidRDefault="00E17632">
            <w:pPr>
              <w:rPr>
                <w:rFonts w:ascii="Arial" w:hAnsi="Arial" w:cs="Arial"/>
                <w:sz w:val="20"/>
                <w:szCs w:val="20"/>
              </w:rPr>
            </w:pPr>
            <w:r>
              <w:rPr>
                <w:rFonts w:ascii="Arial" w:hAnsi="Arial" w:cs="Arial"/>
                <w:sz w:val="20"/>
                <w:szCs w:val="20"/>
              </w:rPr>
              <w:lastRenderedPageBreak/>
              <w:t>A stile on a public right of way is replaced by a kissing gate to improve accessibility of the network.</w:t>
            </w:r>
          </w:p>
          <w:p w14:paraId="6FD10DB8" w14:textId="77777777" w:rsidR="00E17632" w:rsidRDefault="00E17632">
            <w:pPr>
              <w:rPr>
                <w:rFonts w:ascii="Arial" w:hAnsi="Arial" w:cs="Arial"/>
                <w:sz w:val="20"/>
                <w:szCs w:val="20"/>
              </w:rPr>
            </w:pPr>
          </w:p>
          <w:p w14:paraId="420836EB" w14:textId="77777777" w:rsidR="00E17632" w:rsidRDefault="00E17632">
            <w:pPr>
              <w:rPr>
                <w:rFonts w:ascii="Arial" w:hAnsi="Arial" w:cs="Arial"/>
                <w:sz w:val="20"/>
                <w:szCs w:val="20"/>
              </w:rPr>
            </w:pPr>
            <w:r>
              <w:rPr>
                <w:rFonts w:ascii="Arial" w:hAnsi="Arial" w:cs="Arial"/>
                <w:sz w:val="20"/>
                <w:szCs w:val="20"/>
              </w:rPr>
              <w:t>Seasonal landscape rangers are appointed to engage visitors and support farmers and land managers.</w:t>
            </w:r>
          </w:p>
          <w:p w14:paraId="502F9E93" w14:textId="77777777" w:rsidR="00E17632" w:rsidRDefault="00E17632">
            <w:pPr>
              <w:rPr>
                <w:rFonts w:ascii="Arial" w:hAnsi="Arial" w:cs="Arial"/>
                <w:sz w:val="20"/>
                <w:szCs w:val="20"/>
              </w:rPr>
            </w:pPr>
          </w:p>
        </w:tc>
      </w:tr>
      <w:tr w:rsidR="00E17632" w14:paraId="4CCCE712"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25DA288C" w14:textId="77777777" w:rsidR="00E17632" w:rsidRDefault="00E17632">
            <w:pPr>
              <w:rPr>
                <w:rFonts w:ascii="Arial" w:hAnsi="Arial" w:cs="Arial"/>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3399FF"/>
          </w:tcPr>
          <w:p w14:paraId="3D524AA4" w14:textId="77777777" w:rsidR="00E17632" w:rsidRDefault="00E17632">
            <w:pPr>
              <w:rPr>
                <w:rFonts w:cstheme="minorHAnsi"/>
                <w:sz w:val="20"/>
                <w:szCs w:val="20"/>
              </w:rPr>
            </w:pPr>
            <w:r>
              <w:rPr>
                <w:rFonts w:cstheme="minorHAnsi"/>
                <w:sz w:val="20"/>
                <w:szCs w:val="20"/>
              </w:rPr>
              <w:t>A greener experience</w:t>
            </w:r>
          </w:p>
          <w:p w14:paraId="19064FDF"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3399FF"/>
          </w:tcPr>
          <w:p w14:paraId="2232CCC5" w14:textId="77777777" w:rsidR="00E17632" w:rsidRDefault="00E17632">
            <w:pPr>
              <w:rPr>
                <w:rFonts w:cstheme="minorHAnsi"/>
                <w:sz w:val="20"/>
                <w:szCs w:val="20"/>
              </w:rPr>
            </w:pPr>
            <w:r>
              <w:rPr>
                <w:rFonts w:cstheme="minorHAnsi"/>
                <w:sz w:val="20"/>
                <w:szCs w:val="20"/>
              </w:rPr>
              <w:t>A permissive path is created and waymarked to allow visitors to experience an historic feature.</w:t>
            </w:r>
          </w:p>
          <w:p w14:paraId="11E6623C" w14:textId="77777777" w:rsidR="00E17632" w:rsidRDefault="00E17632">
            <w:pPr>
              <w:rPr>
                <w:rFonts w:cstheme="minorHAnsi"/>
                <w:sz w:val="20"/>
                <w:szCs w:val="20"/>
              </w:rPr>
            </w:pPr>
          </w:p>
          <w:p w14:paraId="4E5341E8" w14:textId="77777777" w:rsidR="00E17632" w:rsidRDefault="00E17632">
            <w:pPr>
              <w:rPr>
                <w:rFonts w:cstheme="minorHAnsi"/>
                <w:sz w:val="20"/>
                <w:szCs w:val="20"/>
              </w:rPr>
            </w:pPr>
            <w:r>
              <w:rPr>
                <w:rFonts w:cstheme="minorHAnsi"/>
                <w:sz w:val="20"/>
                <w:szCs w:val="20"/>
              </w:rPr>
              <w:t xml:space="preserve">Parking improvements are made at a key site to provide safe access to popular walking routes and reduce congestion for visitors and </w:t>
            </w:r>
            <w:proofErr w:type="gramStart"/>
            <w:r>
              <w:rPr>
                <w:rFonts w:cstheme="minorHAnsi"/>
                <w:sz w:val="20"/>
                <w:szCs w:val="20"/>
              </w:rPr>
              <w:t>local residents</w:t>
            </w:r>
            <w:proofErr w:type="gramEnd"/>
            <w:r>
              <w:rPr>
                <w:rFonts w:cstheme="minorHAnsi"/>
                <w:sz w:val="20"/>
                <w:szCs w:val="20"/>
              </w:rPr>
              <w:t>.</w:t>
            </w:r>
          </w:p>
          <w:p w14:paraId="6B143E44" w14:textId="77777777" w:rsidR="00E17632" w:rsidRDefault="00E17632">
            <w:pPr>
              <w:rPr>
                <w:rFonts w:cstheme="minorHAnsi"/>
                <w:sz w:val="20"/>
                <w:szCs w:val="20"/>
              </w:rPr>
            </w:pPr>
          </w:p>
          <w:p w14:paraId="02A5A082" w14:textId="77777777" w:rsidR="00E17632" w:rsidRDefault="00E17632">
            <w:pPr>
              <w:rPr>
                <w:rFonts w:cstheme="minorHAnsi"/>
                <w:sz w:val="20"/>
                <w:szCs w:val="20"/>
              </w:rPr>
            </w:pPr>
            <w:r>
              <w:rPr>
                <w:rFonts w:cstheme="minorHAnsi"/>
                <w:sz w:val="20"/>
                <w:szCs w:val="20"/>
              </w:rPr>
              <w:t>A volunteer group is supported to look after sections of a long-distance recreational route.</w:t>
            </w:r>
          </w:p>
          <w:p w14:paraId="270B3AA0" w14:textId="77777777" w:rsidR="00E17632" w:rsidRDefault="00E17632">
            <w:pPr>
              <w:rPr>
                <w:rFonts w:cstheme="minorHAnsi"/>
                <w:sz w:val="20"/>
                <w:szCs w:val="20"/>
              </w:rPr>
            </w:pPr>
          </w:p>
          <w:p w14:paraId="74D4C3B9" w14:textId="77777777" w:rsidR="00E17632" w:rsidRDefault="00E17632">
            <w:pPr>
              <w:rPr>
                <w:rFonts w:cstheme="minorHAnsi"/>
                <w:sz w:val="20"/>
                <w:szCs w:val="20"/>
              </w:rPr>
            </w:pPr>
            <w:r>
              <w:rPr>
                <w:rFonts w:cstheme="minorHAnsi"/>
                <w:sz w:val="20"/>
                <w:szCs w:val="20"/>
              </w:rPr>
              <w:t>A series of farm walks is devised and delivered to increase confidence in visitor exploration of the landscape and understanding of farming activities.</w:t>
            </w:r>
          </w:p>
          <w:p w14:paraId="21657882" w14:textId="77777777" w:rsidR="00E17632" w:rsidRDefault="00E17632">
            <w:pPr>
              <w:rPr>
                <w:rFonts w:cstheme="minorHAnsi"/>
                <w:sz w:val="20"/>
                <w:szCs w:val="20"/>
              </w:rPr>
            </w:pPr>
          </w:p>
        </w:tc>
      </w:tr>
      <w:tr w:rsidR="00E17632" w14:paraId="7DD0A988" w14:textId="77777777" w:rsidTr="00E17632">
        <w:tc>
          <w:tcPr>
            <w:tcW w:w="3256" w:type="dxa"/>
            <w:vMerge w:val="restart"/>
            <w:tcBorders>
              <w:top w:val="single" w:sz="4" w:space="0" w:color="auto"/>
              <w:left w:val="single" w:sz="4" w:space="0" w:color="auto"/>
              <w:bottom w:val="single" w:sz="4" w:space="0" w:color="auto"/>
              <w:right w:val="single" w:sz="4" w:space="0" w:color="auto"/>
            </w:tcBorders>
            <w:shd w:val="clear" w:color="auto" w:fill="0033CC"/>
          </w:tcPr>
          <w:p w14:paraId="6BC98131" w14:textId="77777777" w:rsidR="00E17632" w:rsidRDefault="00E17632">
            <w:pPr>
              <w:rPr>
                <w:rFonts w:cstheme="minorHAnsi"/>
                <w:b/>
                <w:bCs/>
                <w:sz w:val="24"/>
                <w:szCs w:val="24"/>
              </w:rPr>
            </w:pPr>
            <w:r>
              <w:rPr>
                <w:rFonts w:cstheme="minorHAnsi"/>
                <w:b/>
                <w:bCs/>
                <w:sz w:val="24"/>
                <w:szCs w:val="24"/>
              </w:rPr>
              <w:t xml:space="preserve">Communities and Business </w:t>
            </w:r>
            <w:r>
              <w:rPr>
                <w:rFonts w:cstheme="minorHAnsi"/>
                <w:b/>
                <w:bCs/>
                <w:sz w:val="20"/>
                <w:szCs w:val="20"/>
              </w:rPr>
              <w:t>(pages 42-45)</w:t>
            </w:r>
          </w:p>
          <w:p w14:paraId="2C6E24F8" w14:textId="77777777" w:rsidR="00E17632" w:rsidRDefault="00E17632">
            <w:pPr>
              <w:rPr>
                <w:rFonts w:cstheme="minorHAnsi"/>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33CC"/>
          </w:tcPr>
          <w:p w14:paraId="188D14CA" w14:textId="77777777" w:rsidR="00E17632" w:rsidRDefault="00E17632">
            <w:pPr>
              <w:rPr>
                <w:rFonts w:cstheme="minorHAnsi"/>
                <w:sz w:val="20"/>
                <w:szCs w:val="20"/>
              </w:rPr>
            </w:pPr>
            <w:r>
              <w:rPr>
                <w:rFonts w:cstheme="minorHAnsi"/>
                <w:sz w:val="20"/>
                <w:szCs w:val="20"/>
              </w:rPr>
              <w:t>Natural benefits for the community</w:t>
            </w:r>
          </w:p>
          <w:p w14:paraId="776342ED"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33CC"/>
          </w:tcPr>
          <w:p w14:paraId="360B6B1F" w14:textId="77777777" w:rsidR="00E17632" w:rsidRDefault="00E17632">
            <w:pPr>
              <w:rPr>
                <w:rFonts w:cstheme="minorHAnsi"/>
                <w:iCs/>
                <w:sz w:val="20"/>
                <w:szCs w:val="20"/>
              </w:rPr>
            </w:pPr>
            <w:r>
              <w:rPr>
                <w:rFonts w:cstheme="minorHAnsi"/>
                <w:iCs/>
                <w:sz w:val="20"/>
                <w:szCs w:val="20"/>
              </w:rPr>
              <w:t>A project engaging with local care homes reconnects elderly people with their landscape through short walks and sensory activities in nature – back at the care home they are supported to grow on plug plants for hay meadow restoration.</w:t>
            </w:r>
          </w:p>
          <w:p w14:paraId="6F1942D3" w14:textId="77777777" w:rsidR="00E17632" w:rsidRDefault="00E17632">
            <w:pPr>
              <w:rPr>
                <w:rFonts w:cstheme="minorHAnsi"/>
                <w:iCs/>
                <w:sz w:val="20"/>
                <w:szCs w:val="20"/>
              </w:rPr>
            </w:pPr>
          </w:p>
          <w:p w14:paraId="37258C31" w14:textId="77777777" w:rsidR="00E17632" w:rsidRDefault="00E17632">
            <w:pPr>
              <w:rPr>
                <w:rFonts w:cstheme="minorHAnsi"/>
                <w:iCs/>
                <w:sz w:val="20"/>
                <w:szCs w:val="20"/>
              </w:rPr>
            </w:pPr>
            <w:r>
              <w:rPr>
                <w:rFonts w:cstheme="minorHAnsi"/>
                <w:iCs/>
                <w:sz w:val="20"/>
                <w:szCs w:val="20"/>
              </w:rPr>
              <w:t>Engagement with a group supporting visually impaired people leads to a programme of engagement activities introducing groups to their local natural and cultural heritage.</w:t>
            </w:r>
          </w:p>
          <w:p w14:paraId="3680113D" w14:textId="77777777" w:rsidR="00E17632" w:rsidRDefault="00E17632">
            <w:pPr>
              <w:rPr>
                <w:rFonts w:cstheme="minorHAnsi"/>
                <w:sz w:val="20"/>
                <w:szCs w:val="20"/>
              </w:rPr>
            </w:pPr>
          </w:p>
          <w:p w14:paraId="6A22180A" w14:textId="77777777" w:rsidR="00E17632" w:rsidRDefault="00E17632">
            <w:pPr>
              <w:rPr>
                <w:rFonts w:cstheme="minorHAnsi"/>
                <w:sz w:val="20"/>
                <w:szCs w:val="20"/>
              </w:rPr>
            </w:pPr>
            <w:r>
              <w:rPr>
                <w:rFonts w:cstheme="minorHAnsi"/>
                <w:sz w:val="20"/>
                <w:szCs w:val="20"/>
              </w:rPr>
              <w:t xml:space="preserve">Part of a barn is converted into an education facility for school visits from urban areas beyond the AONB boundary </w:t>
            </w:r>
            <w:r>
              <w:rPr>
                <w:rFonts w:cstheme="minorHAnsi"/>
                <w:iCs/>
                <w:sz w:val="20"/>
                <w:szCs w:val="20"/>
              </w:rPr>
              <w:t>where the participants discover more about the source of their food and public goods like clean air and water, and more about themselves.</w:t>
            </w:r>
          </w:p>
          <w:p w14:paraId="39013164" w14:textId="77777777" w:rsidR="00E17632" w:rsidRDefault="00E17632">
            <w:pPr>
              <w:rPr>
                <w:rFonts w:cstheme="minorHAnsi"/>
                <w:sz w:val="20"/>
                <w:szCs w:val="20"/>
              </w:rPr>
            </w:pPr>
          </w:p>
        </w:tc>
      </w:tr>
      <w:tr w:rsidR="00E17632" w14:paraId="4055CBFF" w14:textId="77777777" w:rsidTr="00E17632">
        <w:tc>
          <w:tcPr>
            <w:tcW w:w="0" w:type="auto"/>
            <w:vMerge/>
            <w:tcBorders>
              <w:top w:val="single" w:sz="4" w:space="0" w:color="auto"/>
              <w:left w:val="single" w:sz="4" w:space="0" w:color="auto"/>
              <w:bottom w:val="single" w:sz="4" w:space="0" w:color="auto"/>
              <w:right w:val="single" w:sz="4" w:space="0" w:color="auto"/>
            </w:tcBorders>
            <w:vAlign w:val="center"/>
            <w:hideMark/>
          </w:tcPr>
          <w:p w14:paraId="4904CF4D" w14:textId="77777777" w:rsidR="00E17632" w:rsidRDefault="00E17632">
            <w:pPr>
              <w:rPr>
                <w:rFonts w:cstheme="minorHAnsi"/>
                <w:b/>
                <w:bCs/>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0033CC"/>
          </w:tcPr>
          <w:p w14:paraId="5891916A" w14:textId="77777777" w:rsidR="00E17632" w:rsidRDefault="00E17632">
            <w:pPr>
              <w:rPr>
                <w:rFonts w:cstheme="minorHAnsi"/>
                <w:sz w:val="20"/>
                <w:szCs w:val="20"/>
              </w:rPr>
            </w:pPr>
            <w:r>
              <w:rPr>
                <w:rFonts w:cstheme="minorHAnsi"/>
                <w:sz w:val="20"/>
                <w:szCs w:val="20"/>
              </w:rPr>
              <w:t>Business supporting the special qualities</w:t>
            </w:r>
          </w:p>
          <w:p w14:paraId="6384848B" w14:textId="77777777" w:rsidR="00E17632" w:rsidRDefault="00E17632">
            <w:pPr>
              <w:rPr>
                <w:rFonts w:cstheme="minorHAnsi"/>
                <w:sz w:val="20"/>
                <w:szCs w:val="20"/>
              </w:rPr>
            </w:pPr>
          </w:p>
        </w:tc>
        <w:tc>
          <w:tcPr>
            <w:tcW w:w="7149" w:type="dxa"/>
            <w:tcBorders>
              <w:top w:val="single" w:sz="4" w:space="0" w:color="auto"/>
              <w:left w:val="single" w:sz="4" w:space="0" w:color="auto"/>
              <w:bottom w:val="single" w:sz="4" w:space="0" w:color="auto"/>
              <w:right w:val="single" w:sz="4" w:space="0" w:color="auto"/>
            </w:tcBorders>
            <w:shd w:val="clear" w:color="auto" w:fill="0033CC"/>
          </w:tcPr>
          <w:p w14:paraId="6DDDBE0E" w14:textId="77777777" w:rsidR="00E17632" w:rsidRDefault="00E17632">
            <w:pPr>
              <w:rPr>
                <w:rFonts w:cstheme="minorHAnsi"/>
                <w:iCs/>
                <w:sz w:val="20"/>
                <w:szCs w:val="20"/>
              </w:rPr>
            </w:pPr>
            <w:r>
              <w:rPr>
                <w:rFonts w:cstheme="minorHAnsi"/>
                <w:iCs/>
                <w:sz w:val="20"/>
                <w:szCs w:val="20"/>
              </w:rPr>
              <w:t xml:space="preserve">A pop-up camping facility is supported on a farm, alongside the provision of new walking trails and </w:t>
            </w:r>
            <w:proofErr w:type="gramStart"/>
            <w:r>
              <w:rPr>
                <w:rFonts w:cstheme="minorHAnsi"/>
                <w:iCs/>
                <w:sz w:val="20"/>
                <w:szCs w:val="20"/>
              </w:rPr>
              <w:t>on site</w:t>
            </w:r>
            <w:proofErr w:type="gramEnd"/>
            <w:r>
              <w:rPr>
                <w:rFonts w:cstheme="minorHAnsi"/>
                <w:iCs/>
                <w:sz w:val="20"/>
                <w:szCs w:val="20"/>
              </w:rPr>
              <w:t xml:space="preserve"> activities, including stargazing and dawn chorus walks.</w:t>
            </w:r>
          </w:p>
          <w:p w14:paraId="6ED11F10" w14:textId="77777777" w:rsidR="00E17632" w:rsidRDefault="00E17632">
            <w:pPr>
              <w:rPr>
                <w:rFonts w:cstheme="minorHAnsi"/>
                <w:iCs/>
                <w:sz w:val="20"/>
                <w:szCs w:val="20"/>
              </w:rPr>
            </w:pPr>
          </w:p>
          <w:p w14:paraId="67A18BF1" w14:textId="77777777" w:rsidR="00E17632" w:rsidRDefault="00E17632">
            <w:pPr>
              <w:rPr>
                <w:rFonts w:cstheme="minorHAnsi"/>
                <w:iCs/>
                <w:sz w:val="20"/>
                <w:szCs w:val="20"/>
              </w:rPr>
            </w:pPr>
            <w:r>
              <w:rPr>
                <w:rFonts w:cstheme="minorHAnsi"/>
                <w:iCs/>
                <w:sz w:val="20"/>
                <w:szCs w:val="20"/>
              </w:rPr>
              <w:t>A locally Cannock Chase branded beef and lamb initiative is supported promoting the links between the product and the landscape in which it is reared.</w:t>
            </w:r>
          </w:p>
          <w:p w14:paraId="3B828261" w14:textId="77777777" w:rsidR="00E17632" w:rsidRDefault="00E17632">
            <w:pPr>
              <w:rPr>
                <w:rFonts w:cstheme="minorHAnsi"/>
                <w:sz w:val="20"/>
                <w:szCs w:val="20"/>
              </w:rPr>
            </w:pPr>
          </w:p>
          <w:p w14:paraId="18D0974F" w14:textId="77777777" w:rsidR="00E17632" w:rsidRDefault="00E17632">
            <w:pPr>
              <w:rPr>
                <w:rFonts w:cstheme="minorHAnsi"/>
                <w:sz w:val="20"/>
                <w:szCs w:val="20"/>
              </w:rPr>
            </w:pPr>
            <w:r>
              <w:rPr>
                <w:rFonts w:cstheme="minorHAnsi"/>
                <w:sz w:val="20"/>
                <w:szCs w:val="20"/>
              </w:rPr>
              <w:t>A training course for farmland bird identification and conservation is organised for local farmers.</w:t>
            </w:r>
          </w:p>
          <w:p w14:paraId="154983E6" w14:textId="77777777" w:rsidR="00E17632" w:rsidRDefault="00E17632">
            <w:pPr>
              <w:rPr>
                <w:rFonts w:cstheme="minorHAnsi"/>
                <w:sz w:val="20"/>
                <w:szCs w:val="20"/>
              </w:rPr>
            </w:pPr>
            <w:r>
              <w:rPr>
                <w:rFonts w:cstheme="minorHAnsi"/>
                <w:sz w:val="20"/>
                <w:szCs w:val="20"/>
              </w:rPr>
              <w:t xml:space="preserve"> </w:t>
            </w:r>
          </w:p>
        </w:tc>
      </w:tr>
    </w:tbl>
    <w:p w14:paraId="367FCD61" w14:textId="77777777" w:rsidR="00E17632" w:rsidRDefault="00E17632" w:rsidP="00E17632">
      <w:pPr>
        <w:rPr>
          <w:rFonts w:ascii="Arial" w:eastAsia="Times New Roman" w:hAnsi="Arial" w:cs="Arial"/>
          <w:color w:val="000000" w:themeColor="text1"/>
        </w:rPr>
      </w:pPr>
    </w:p>
    <w:p w14:paraId="15682C50" w14:textId="77777777" w:rsidR="003E7C15" w:rsidRPr="00542FC5" w:rsidRDefault="003E7C15" w:rsidP="003E7C15">
      <w:pPr>
        <w:rPr>
          <w:rFonts w:ascii="Arial" w:eastAsia="Times New Roman" w:hAnsi="Arial" w:cs="Arial"/>
          <w:color w:val="000000" w:themeColor="text1"/>
        </w:rPr>
      </w:pPr>
    </w:p>
    <w:p w14:paraId="0C87E08D" w14:textId="2986CDF9" w:rsidR="003E7C15" w:rsidRPr="00BD600E" w:rsidRDefault="00DF52C1">
      <w:pPr>
        <w:rPr>
          <w:b/>
          <w:bCs/>
        </w:rPr>
      </w:pPr>
      <w:r w:rsidRPr="00BD600E">
        <w:rPr>
          <w:rFonts w:ascii="Arial" w:eastAsia="Times New Roman" w:hAnsi="Arial" w:cs="Arial"/>
          <w:b/>
          <w:bCs/>
          <w:color w:val="000000" w:themeColor="text1"/>
        </w:rPr>
        <w:t>P</w:t>
      </w:r>
      <w:r w:rsidR="003E7C15" w:rsidRPr="00BD600E">
        <w:rPr>
          <w:rFonts w:ascii="Arial" w:eastAsia="Times New Roman" w:hAnsi="Arial" w:cs="Arial"/>
          <w:b/>
          <w:bCs/>
          <w:color w:val="000000" w:themeColor="text1"/>
        </w:rPr>
        <w:t>rogramme outcomes</w:t>
      </w:r>
    </w:p>
    <w:p w14:paraId="658AC520" w14:textId="68D2607A" w:rsidR="003E7C15" w:rsidRDefault="003E7C15" w:rsidP="003E7C15">
      <w:pPr>
        <w:spacing w:after="0"/>
        <w:rPr>
          <w:rFonts w:ascii="Arial" w:hAnsi="Arial" w:cs="Arial"/>
        </w:rPr>
      </w:pPr>
      <w:r w:rsidRPr="00542FC5">
        <w:rPr>
          <w:rFonts w:ascii="Arial" w:hAnsi="Arial" w:cs="Arial"/>
        </w:rPr>
        <w:t xml:space="preserve">The outcomes, of which you will need to demonstrate that your project delivers against at least one, are listed below under four key themes: </w:t>
      </w:r>
    </w:p>
    <w:p w14:paraId="69CC2586" w14:textId="57C87386" w:rsidR="00B40788" w:rsidRDefault="00B40788" w:rsidP="003E7C15">
      <w:pPr>
        <w:spacing w:after="0"/>
        <w:rPr>
          <w:rFonts w:ascii="Arial" w:hAnsi="Arial" w:cs="Arial"/>
        </w:rPr>
      </w:pPr>
    </w:p>
    <w:tbl>
      <w:tblPr>
        <w:tblStyle w:val="TableGrid"/>
        <w:tblW w:w="10915" w:type="dxa"/>
        <w:tblInd w:w="-714" w:type="dxa"/>
        <w:tblLook w:val="04A0" w:firstRow="1" w:lastRow="0" w:firstColumn="1" w:lastColumn="0" w:noHBand="0" w:noVBand="1"/>
      </w:tblPr>
      <w:tblGrid>
        <w:gridCol w:w="5245"/>
        <w:gridCol w:w="5670"/>
      </w:tblGrid>
      <w:tr w:rsidR="00B40788" w14:paraId="4BB23B99" w14:textId="77777777" w:rsidTr="00BD600E">
        <w:tc>
          <w:tcPr>
            <w:tcW w:w="5245" w:type="dxa"/>
          </w:tcPr>
          <w:p w14:paraId="2960889C" w14:textId="77777777" w:rsidR="00B40788" w:rsidRPr="00BD600E" w:rsidRDefault="00B40788" w:rsidP="00B40788">
            <w:pPr>
              <w:rPr>
                <w:rFonts w:ascii="Arial" w:hAnsi="Arial" w:cs="Arial"/>
                <w:b/>
                <w:bCs/>
              </w:rPr>
            </w:pPr>
            <w:r w:rsidRPr="00BD600E">
              <w:rPr>
                <w:rFonts w:ascii="Arial" w:hAnsi="Arial" w:cs="Arial"/>
                <w:b/>
                <w:bCs/>
              </w:rPr>
              <w:t>Climate</w:t>
            </w:r>
          </w:p>
          <w:p w14:paraId="77658762"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More carbon is stored and/or sequestered</w:t>
            </w:r>
          </w:p>
          <w:p w14:paraId="0D07BC15"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Flood risk has been reduced</w:t>
            </w:r>
          </w:p>
          <w:p w14:paraId="7CC7204E" w14:textId="77777777" w:rsidR="00B40788" w:rsidRPr="00156061" w:rsidRDefault="00B40788" w:rsidP="00B40788">
            <w:pPr>
              <w:numPr>
                <w:ilvl w:val="0"/>
                <w:numId w:val="4"/>
              </w:numPr>
              <w:rPr>
                <w:rFonts w:ascii="Arial" w:hAnsi="Arial" w:cs="Arial"/>
                <w:lang w:eastAsia="en-GB"/>
              </w:rPr>
            </w:pPr>
            <w:r w:rsidRPr="00156061">
              <w:rPr>
                <w:rFonts w:ascii="Arial" w:hAnsi="Arial" w:cs="Arial"/>
                <w:lang w:eastAsia="en-GB"/>
              </w:rPr>
              <w:t xml:space="preserve">Better understanding among farmers, land managers and the public as to what different habitats and land uses can deliver for carbon storage and reduced carbon emissions </w:t>
            </w:r>
          </w:p>
          <w:p w14:paraId="0BBF44AA" w14:textId="2C70B244" w:rsidR="00B40788" w:rsidRPr="009A750C" w:rsidRDefault="00B40788" w:rsidP="00BD600E">
            <w:pPr>
              <w:numPr>
                <w:ilvl w:val="0"/>
                <w:numId w:val="4"/>
              </w:numPr>
              <w:rPr>
                <w:rFonts w:ascii="Arial" w:hAnsi="Arial" w:cs="Arial"/>
              </w:rPr>
            </w:pPr>
            <w:r w:rsidRPr="00156061">
              <w:rPr>
                <w:rFonts w:ascii="Arial" w:hAnsi="Arial" w:cs="Arial"/>
                <w:lang w:eastAsia="en-GB"/>
              </w:rPr>
              <w:t>The landscape is more resilient to climate change</w:t>
            </w:r>
          </w:p>
        </w:tc>
        <w:tc>
          <w:tcPr>
            <w:tcW w:w="5670" w:type="dxa"/>
          </w:tcPr>
          <w:p w14:paraId="18E06E1E" w14:textId="77777777" w:rsidR="009A750C" w:rsidRPr="00BD600E" w:rsidRDefault="009A750C" w:rsidP="009A750C">
            <w:pPr>
              <w:rPr>
                <w:rFonts w:ascii="Arial" w:hAnsi="Arial" w:cs="Arial"/>
                <w:b/>
                <w:bCs/>
              </w:rPr>
            </w:pPr>
            <w:r w:rsidRPr="00BD600E">
              <w:rPr>
                <w:rFonts w:ascii="Arial" w:hAnsi="Arial" w:cs="Arial"/>
                <w:b/>
                <w:bCs/>
              </w:rPr>
              <w:t>Nature</w:t>
            </w:r>
          </w:p>
          <w:p w14:paraId="74ED230D"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 xml:space="preserve">There is a greater area of wildlife rich habitat </w:t>
            </w:r>
          </w:p>
          <w:p w14:paraId="4866A5BB"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greater connectivity between habitats</w:t>
            </w:r>
          </w:p>
          <w:p w14:paraId="24F0C217"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Existing habitat is better managed for biodiversity</w:t>
            </w:r>
          </w:p>
          <w:p w14:paraId="4352A6F3" w14:textId="77777777" w:rsidR="009A750C" w:rsidRPr="002641A1" w:rsidRDefault="009A750C" w:rsidP="009A750C">
            <w:pPr>
              <w:numPr>
                <w:ilvl w:val="0"/>
                <w:numId w:val="4"/>
              </w:numPr>
              <w:rPr>
                <w:rFonts w:ascii="Arial" w:hAnsi="Arial" w:cs="Arial"/>
                <w:lang w:eastAsia="en-GB"/>
              </w:rPr>
            </w:pPr>
            <w:r w:rsidRPr="002641A1">
              <w:rPr>
                <w:rFonts w:ascii="Arial" w:hAnsi="Arial" w:cs="Arial"/>
                <w:lang w:eastAsia="en-GB"/>
              </w:rPr>
              <w:t>There is an increase in biodiversity</w:t>
            </w:r>
          </w:p>
          <w:p w14:paraId="43B9D878" w14:textId="77777777" w:rsidR="00B40788" w:rsidRDefault="00B40788">
            <w:pPr>
              <w:rPr>
                <w:rFonts w:ascii="Arial" w:hAnsi="Arial" w:cs="Arial"/>
              </w:rPr>
            </w:pPr>
          </w:p>
        </w:tc>
      </w:tr>
      <w:tr w:rsidR="00B40788" w14:paraId="12B1E683" w14:textId="77777777" w:rsidTr="00BD600E">
        <w:tc>
          <w:tcPr>
            <w:tcW w:w="5245" w:type="dxa"/>
          </w:tcPr>
          <w:p w14:paraId="164DE203" w14:textId="77777777" w:rsidR="009A750C" w:rsidRPr="00BD600E" w:rsidRDefault="009A750C" w:rsidP="009A750C">
            <w:pPr>
              <w:rPr>
                <w:rFonts w:ascii="Arial" w:hAnsi="Arial" w:cs="Arial"/>
                <w:b/>
                <w:bCs/>
                <w:lang w:eastAsia="en-GB"/>
              </w:rPr>
            </w:pPr>
            <w:r w:rsidRPr="00BD600E">
              <w:rPr>
                <w:rFonts w:ascii="Arial" w:hAnsi="Arial" w:cs="Arial"/>
                <w:b/>
                <w:bCs/>
                <w:lang w:eastAsia="en-GB"/>
              </w:rPr>
              <w:t>People</w:t>
            </w:r>
          </w:p>
          <w:p w14:paraId="44E438C6"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people to explore, enjoy and understand the landscape</w:t>
            </w:r>
          </w:p>
          <w:p w14:paraId="0262D9CD"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are more opportunities for more diverse audiences to explore, enjoy and understand the landscape</w:t>
            </w:r>
          </w:p>
          <w:p w14:paraId="254A4718" w14:textId="77777777" w:rsidR="009A750C" w:rsidRPr="00302578" w:rsidRDefault="009A750C" w:rsidP="009A750C">
            <w:pPr>
              <w:numPr>
                <w:ilvl w:val="0"/>
                <w:numId w:val="4"/>
              </w:numPr>
              <w:rPr>
                <w:rFonts w:ascii="Arial" w:hAnsi="Arial" w:cs="Arial"/>
                <w:lang w:eastAsia="en-GB"/>
              </w:rPr>
            </w:pPr>
            <w:r w:rsidRPr="00302578">
              <w:rPr>
                <w:rFonts w:ascii="Arial" w:hAnsi="Arial" w:cs="Arial"/>
                <w:lang w:eastAsia="en-GB"/>
              </w:rPr>
              <w:t>There is greater public engagement in land management, for example through volunteering</w:t>
            </w:r>
          </w:p>
          <w:p w14:paraId="0FA54BC7" w14:textId="77777777" w:rsidR="00B40788" w:rsidRDefault="00B40788">
            <w:pPr>
              <w:rPr>
                <w:rFonts w:ascii="Arial" w:hAnsi="Arial" w:cs="Arial"/>
              </w:rPr>
            </w:pPr>
          </w:p>
        </w:tc>
        <w:tc>
          <w:tcPr>
            <w:tcW w:w="5670" w:type="dxa"/>
          </w:tcPr>
          <w:p w14:paraId="110296F1" w14:textId="77777777" w:rsidR="00B40788" w:rsidRPr="00376AA2" w:rsidRDefault="00B40788" w:rsidP="00B40788">
            <w:pPr>
              <w:rPr>
                <w:rFonts w:ascii="Arial" w:hAnsi="Arial" w:cs="Arial"/>
                <w:lang w:eastAsia="en-GB"/>
              </w:rPr>
            </w:pPr>
            <w:r w:rsidRPr="00BD600E">
              <w:rPr>
                <w:rFonts w:ascii="Arial" w:hAnsi="Arial" w:cs="Arial"/>
                <w:b/>
                <w:bCs/>
                <w:lang w:eastAsia="en-GB"/>
              </w:rPr>
              <w:t>Place</w:t>
            </w:r>
          </w:p>
          <w:p w14:paraId="2B654F2E"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The quality and character of the landscape is reinforced or enhanced</w:t>
            </w:r>
          </w:p>
          <w:p w14:paraId="689B50F4" w14:textId="77777777" w:rsidR="00B40788" w:rsidRPr="00376AA2" w:rsidRDefault="00B40788" w:rsidP="00B40788">
            <w:pPr>
              <w:numPr>
                <w:ilvl w:val="0"/>
                <w:numId w:val="4"/>
              </w:numPr>
              <w:rPr>
                <w:rFonts w:ascii="Arial" w:hAnsi="Arial" w:cs="Arial"/>
                <w:lang w:eastAsia="en-GB"/>
              </w:rPr>
            </w:pPr>
            <w:r w:rsidRPr="00376AA2">
              <w:rPr>
                <w:rFonts w:ascii="Arial" w:hAnsi="Arial" w:cs="Arial"/>
                <w:lang w:eastAsia="en-GB"/>
              </w:rPr>
              <w:t>Historic structures and features are conserved, enhanced or interpreted more effectively</w:t>
            </w:r>
          </w:p>
          <w:p w14:paraId="5358DA0C" w14:textId="33FC7F57" w:rsidR="00B40788" w:rsidRPr="009A750C" w:rsidRDefault="00B40788" w:rsidP="00BD600E">
            <w:pPr>
              <w:numPr>
                <w:ilvl w:val="0"/>
                <w:numId w:val="4"/>
              </w:numPr>
              <w:rPr>
                <w:rFonts w:ascii="Arial" w:hAnsi="Arial" w:cs="Arial"/>
              </w:rPr>
            </w:pPr>
            <w:r w:rsidRPr="00376AA2">
              <w:rPr>
                <w:rFonts w:ascii="Arial" w:hAnsi="Arial" w:cs="Arial"/>
                <w:lang w:eastAsia="en-GB"/>
              </w:rPr>
              <w:t>There is an increase in the resilience of nature friendly sustainable farm businesses, which in turn contributes to a more thriving local economy</w:t>
            </w:r>
          </w:p>
        </w:tc>
      </w:tr>
    </w:tbl>
    <w:p w14:paraId="2AB86B95" w14:textId="07290480" w:rsidR="00DF52C1" w:rsidRDefault="00DF52C1" w:rsidP="00DF52C1">
      <w:pPr>
        <w:spacing w:after="0" w:line="240" w:lineRule="auto"/>
        <w:rPr>
          <w:rFonts w:ascii="Arial" w:hAnsi="Arial" w:cs="Arial"/>
          <w:lang w:eastAsia="en-GB"/>
        </w:rPr>
      </w:pPr>
    </w:p>
    <w:tbl>
      <w:tblPr>
        <w:tblStyle w:val="TableGrid"/>
        <w:tblW w:w="10774" w:type="dxa"/>
        <w:tblInd w:w="-714" w:type="dxa"/>
        <w:tblLook w:val="04A0" w:firstRow="1" w:lastRow="0" w:firstColumn="1" w:lastColumn="0" w:noHBand="0" w:noVBand="1"/>
      </w:tblPr>
      <w:tblGrid>
        <w:gridCol w:w="2410"/>
        <w:gridCol w:w="8364"/>
      </w:tblGrid>
      <w:tr w:rsidR="00DF52C1" w14:paraId="1BF0D879" w14:textId="77777777" w:rsidTr="008657BF">
        <w:tc>
          <w:tcPr>
            <w:tcW w:w="2410" w:type="dxa"/>
            <w:shd w:val="clear" w:color="auto" w:fill="E7E6E6" w:themeFill="background2"/>
          </w:tcPr>
          <w:p w14:paraId="65CE6716" w14:textId="77777777" w:rsidR="00DF52C1" w:rsidRPr="008657BF" w:rsidRDefault="00DF52C1" w:rsidP="00DF52C1">
            <w:pPr>
              <w:rPr>
                <w:rFonts w:ascii="Arial" w:hAnsi="Arial" w:cs="Arial"/>
                <w:b/>
                <w:bCs/>
              </w:rPr>
            </w:pPr>
            <w:r w:rsidRPr="008657BF">
              <w:rPr>
                <w:rFonts w:ascii="Arial" w:hAnsi="Arial" w:cs="Arial"/>
                <w:b/>
                <w:bCs/>
              </w:rPr>
              <w:t xml:space="preserve">What sort of projects can support ‘an increase in the resilience of nature friendly sustainable farm </w:t>
            </w:r>
            <w:proofErr w:type="gramStart"/>
            <w:r w:rsidRPr="008657BF">
              <w:rPr>
                <w:rFonts w:ascii="Arial" w:hAnsi="Arial" w:cs="Arial"/>
                <w:b/>
                <w:bCs/>
              </w:rPr>
              <w:t>businesses’</w:t>
            </w:r>
            <w:proofErr w:type="gramEnd"/>
            <w:r w:rsidRPr="008657BF">
              <w:rPr>
                <w:rFonts w:ascii="Arial" w:hAnsi="Arial" w:cs="Arial"/>
                <w:b/>
                <w:bCs/>
              </w:rPr>
              <w:t>?</w:t>
            </w:r>
          </w:p>
          <w:p w14:paraId="75380CAD" w14:textId="77777777" w:rsidR="00DF52C1" w:rsidRDefault="00DF52C1" w:rsidP="00DF52C1">
            <w:pPr>
              <w:rPr>
                <w:rFonts w:ascii="Arial" w:hAnsi="Arial" w:cs="Arial"/>
                <w:lang w:eastAsia="en-GB"/>
              </w:rPr>
            </w:pPr>
          </w:p>
        </w:tc>
        <w:tc>
          <w:tcPr>
            <w:tcW w:w="8364" w:type="dxa"/>
          </w:tcPr>
          <w:p w14:paraId="63795FD7" w14:textId="1F56B6DD" w:rsidR="00DF52C1" w:rsidRDefault="00DF52C1" w:rsidP="00DF52C1">
            <w:pPr>
              <w:rPr>
                <w:rStyle w:val="normaltextrun"/>
                <w:rFonts w:ascii="Arial" w:hAnsi="Arial" w:cs="Arial"/>
                <w:color w:val="000000" w:themeColor="text1"/>
              </w:rPr>
            </w:pPr>
            <w:r w:rsidRPr="00D52514">
              <w:rPr>
                <w:rFonts w:ascii="Arial" w:hAnsi="Arial" w:cs="Arial"/>
              </w:rPr>
              <w:t xml:space="preserve">Projects brought forward under the third of the Place outcomes - </w:t>
            </w:r>
            <w:r w:rsidRPr="00D52514">
              <w:rPr>
                <w:rFonts w:ascii="Arial" w:hAnsi="Arial" w:cs="Arial"/>
                <w:i/>
                <w:iCs/>
              </w:rPr>
              <w:t>There is an increase in the resilience of nature friendly sustainable farm businesses, which in turn contributes to a more thriving local economy</w:t>
            </w:r>
            <w:r w:rsidRPr="00D52514">
              <w:rPr>
                <w:rFonts w:ascii="Arial" w:hAnsi="Arial" w:cs="Arial"/>
              </w:rPr>
              <w:t xml:space="preserve"> - must deliver this in balance with and directly linked to other programme outcomes across the four themes. </w:t>
            </w:r>
            <w:r w:rsidRPr="00D52514">
              <w:rPr>
                <w:rStyle w:val="normaltextrun"/>
                <w:rFonts w:ascii="Arial" w:hAnsi="Arial" w:cs="Arial"/>
                <w:color w:val="000000" w:themeColor="text1"/>
              </w:rPr>
              <w:t>An activity funded and scored under this outcome cannot be the same activity that is funded or scored against one of the other outcomes – it must be additional, proportionate and supporting activity delivering against, and in balance with, at least one other outcome.</w:t>
            </w:r>
          </w:p>
          <w:p w14:paraId="5CB20890" w14:textId="77777777" w:rsidR="00DF52C1" w:rsidRPr="00D52514" w:rsidRDefault="00DF52C1" w:rsidP="00DF52C1">
            <w:pPr>
              <w:rPr>
                <w:rFonts w:ascii="Arial" w:hAnsi="Arial" w:cs="Arial"/>
              </w:rPr>
            </w:pPr>
          </w:p>
          <w:p w14:paraId="425EA654" w14:textId="34FF52B5" w:rsidR="00DF52C1" w:rsidRDefault="00DF52C1" w:rsidP="00DF52C1">
            <w:pPr>
              <w:rPr>
                <w:rFonts w:ascii="Arial" w:hAnsi="Arial" w:cs="Arial"/>
              </w:rPr>
            </w:pPr>
            <w:r w:rsidRPr="00D52514">
              <w:rPr>
                <w:rFonts w:ascii="Arial" w:hAnsi="Arial" w:cs="Arial"/>
              </w:rPr>
              <w:t>For example, machinery can only be funded where its intended use and cost proportionally supports FiPL activity, such as the cost of a seed harvester used for collecting of donor wildflower seeds will need to be proportional to the area of wildlife sites it is being spread to or the biodiversity benefits being achieved. Another example is introduction of facilities for visitors, this cost and intended purpose would need to be for supporting other FiPL activity such as bringing and enabling visitors in to experience a rewilding project or nature reserve of a proportionate value</w:t>
            </w:r>
          </w:p>
          <w:p w14:paraId="4214ADCA" w14:textId="77777777" w:rsidR="00DF52C1" w:rsidRPr="00D52514" w:rsidRDefault="00DF52C1" w:rsidP="00DF52C1">
            <w:pPr>
              <w:rPr>
                <w:rFonts w:ascii="Arial" w:hAnsi="Arial" w:cs="Arial"/>
              </w:rPr>
            </w:pPr>
          </w:p>
          <w:p w14:paraId="441FBB95" w14:textId="2E5BF587" w:rsidR="00DF52C1" w:rsidRDefault="00DF52C1" w:rsidP="00DF52C1">
            <w:pPr>
              <w:rPr>
                <w:rFonts w:ascii="Arial" w:hAnsi="Arial" w:cs="Arial"/>
              </w:rPr>
            </w:pPr>
            <w:r w:rsidRPr="00D52514">
              <w:rPr>
                <w:rFonts w:ascii="Arial" w:hAnsi="Arial" w:cs="Arial"/>
              </w:rPr>
              <w:t>High cost items may fail the value for money test unless they are delivering against multiple other outcomes</w:t>
            </w:r>
          </w:p>
          <w:p w14:paraId="18E6F90A" w14:textId="77777777" w:rsidR="00DF52C1" w:rsidRPr="00D52514" w:rsidRDefault="00DF52C1" w:rsidP="00DF52C1">
            <w:pPr>
              <w:rPr>
                <w:rFonts w:ascii="Arial" w:hAnsi="Arial" w:cs="Arial"/>
                <w:color w:val="000000"/>
              </w:rPr>
            </w:pPr>
          </w:p>
          <w:p w14:paraId="024B405D" w14:textId="4CAADA1D" w:rsidR="00DF52C1" w:rsidRDefault="00DF52C1" w:rsidP="00E17632">
            <w:pPr>
              <w:rPr>
                <w:rFonts w:ascii="Arial" w:hAnsi="Arial" w:cs="Arial"/>
                <w:lang w:eastAsia="en-GB"/>
              </w:rPr>
            </w:pPr>
            <w:r w:rsidRPr="00D52514">
              <w:rPr>
                <w:rFonts w:ascii="Arial" w:hAnsi="Arial" w:cs="Arial"/>
              </w:rPr>
              <w:t xml:space="preserve">This outcome is not intended to support all commercial activity on farms. Business resilience and productivity measures to help businesses improve productivity, profitability, and environmental sustainability are better suited to funding through the Farming Investment Fund which provides grants towards farming equipment and technology, water management and slurry management. Additional funding support may emerge as part of development and improvements to existing offers or as new schemes. </w:t>
            </w:r>
          </w:p>
        </w:tc>
      </w:tr>
    </w:tbl>
    <w:p w14:paraId="230B54B0" w14:textId="77777777" w:rsidR="003E7C15" w:rsidRPr="00542FC5" w:rsidRDefault="003E7C15" w:rsidP="003E7C15">
      <w:pPr>
        <w:spacing w:after="0" w:line="240" w:lineRule="auto"/>
        <w:rPr>
          <w:rFonts w:ascii="Arial" w:hAnsi="Arial" w:cs="Arial"/>
          <w:lang w:eastAsia="en-GB"/>
        </w:rPr>
      </w:pPr>
    </w:p>
    <w:p w14:paraId="04BCAC8C" w14:textId="77777777" w:rsidR="003E7C15" w:rsidRPr="00542FC5" w:rsidRDefault="003E7C15" w:rsidP="003E7C15">
      <w:pPr>
        <w:spacing w:after="0"/>
        <w:rPr>
          <w:rFonts w:ascii="Arial" w:hAnsi="Arial" w:cs="Arial"/>
        </w:rPr>
      </w:pPr>
      <w:r w:rsidRPr="00542FC5">
        <w:rPr>
          <w:rFonts w:ascii="Arial" w:hAnsi="Arial" w:cs="Arial"/>
        </w:rPr>
        <w:t xml:space="preserve">Examples of the types of work or projects that are relevant to the outcomes of this programme could include </w:t>
      </w:r>
    </w:p>
    <w:p w14:paraId="55342AB5"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Creating scrapes, ponds or other wetland to support a variety of wildlife</w:t>
      </w:r>
    </w:p>
    <w:p w14:paraId="4D575644"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Providing new or easier access opportunities, links to the Public Rights of Way network, or providing interpretation of farming, nature and heritage</w:t>
      </w:r>
    </w:p>
    <w:p w14:paraId="2A9559DA"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Parking improvements at a key site to provide safe access to popular walking routes and reduce congestion for visitors and for </w:t>
      </w:r>
      <w:proofErr w:type="gramStart"/>
      <w:r w:rsidRPr="00542FC5">
        <w:rPr>
          <w:rFonts w:ascii="Arial" w:hAnsi="Arial" w:cs="Arial"/>
        </w:rPr>
        <w:t>local residents</w:t>
      </w:r>
      <w:proofErr w:type="gramEnd"/>
      <w:r w:rsidRPr="00542FC5">
        <w:rPr>
          <w:rFonts w:ascii="Arial" w:hAnsi="Arial" w:cs="Arial"/>
        </w:rPr>
        <w:t xml:space="preserve"> </w:t>
      </w:r>
    </w:p>
    <w:p w14:paraId="3EA4D04B"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 xml:space="preserve">Restoring drystone walls or hedges </w:t>
      </w:r>
    </w:p>
    <w:p w14:paraId="53D7ADC1"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Conserving historic features on a farm, such as lime kilns or lead mining heritage</w:t>
      </w:r>
    </w:p>
    <w:p w14:paraId="14319D28" w14:textId="77777777" w:rsidR="003E7C15" w:rsidRPr="00542FC5" w:rsidRDefault="003E7C15" w:rsidP="003E7C15">
      <w:pPr>
        <w:pStyle w:val="ListParagraph"/>
        <w:numPr>
          <w:ilvl w:val="0"/>
          <w:numId w:val="11"/>
        </w:numPr>
        <w:autoSpaceDE w:val="0"/>
        <w:autoSpaceDN w:val="0"/>
        <w:adjustRightInd w:val="0"/>
        <w:spacing w:after="0" w:line="240" w:lineRule="auto"/>
        <w:rPr>
          <w:rFonts w:ascii="Arial" w:hAnsi="Arial" w:cs="Arial"/>
        </w:rPr>
      </w:pPr>
      <w:r w:rsidRPr="00542FC5">
        <w:rPr>
          <w:rFonts w:ascii="Arial" w:hAnsi="Arial" w:cs="Arial"/>
        </w:rPr>
        <w:t>Action to reduce carbon emissions, or the use of plastics, on a farm</w:t>
      </w:r>
    </w:p>
    <w:p w14:paraId="0438BCBC" w14:textId="4894F862" w:rsidR="004F51B0" w:rsidRDefault="004F51B0" w:rsidP="004F51B0"/>
    <w:p w14:paraId="60F083D6" w14:textId="4910FCE8" w:rsidR="0075029C" w:rsidRPr="008657BF" w:rsidRDefault="00DF52C1" w:rsidP="00742DD3">
      <w:pPr>
        <w:pStyle w:val="Heading2"/>
        <w:rPr>
          <w:rFonts w:ascii="Arial" w:hAnsi="Arial" w:cs="Arial"/>
          <w:b/>
          <w:bCs/>
          <w:color w:val="auto"/>
          <w:sz w:val="22"/>
          <w:szCs w:val="22"/>
        </w:rPr>
      </w:pPr>
      <w:r w:rsidRPr="008657BF">
        <w:rPr>
          <w:rFonts w:ascii="Arial" w:hAnsi="Arial" w:cs="Arial"/>
          <w:b/>
          <w:bCs/>
          <w:color w:val="auto"/>
          <w:sz w:val="22"/>
          <w:szCs w:val="22"/>
        </w:rPr>
        <w:t>What about energy</w:t>
      </w:r>
      <w:r w:rsidR="003E7C15" w:rsidRPr="008657BF">
        <w:rPr>
          <w:rFonts w:ascii="Arial" w:hAnsi="Arial" w:cs="Arial"/>
          <w:b/>
          <w:bCs/>
          <w:color w:val="auto"/>
          <w:sz w:val="22"/>
          <w:szCs w:val="22"/>
        </w:rPr>
        <w:t xml:space="preserve"> generation?</w:t>
      </w:r>
    </w:p>
    <w:p w14:paraId="1ED19AD9" w14:textId="77777777" w:rsidR="00054C02" w:rsidRPr="00542FC5" w:rsidRDefault="00054C02" w:rsidP="00742DD3">
      <w:pPr>
        <w:spacing w:after="0"/>
        <w:rPr>
          <w:rFonts w:ascii="Arial" w:hAnsi="Arial" w:cs="Arial"/>
        </w:rPr>
      </w:pPr>
    </w:p>
    <w:p w14:paraId="584B342B" w14:textId="77777777" w:rsidR="005577E8" w:rsidRPr="00542FC5" w:rsidRDefault="005577E8" w:rsidP="005577E8">
      <w:pPr>
        <w:rPr>
          <w:rFonts w:ascii="Arial" w:hAnsi="Arial" w:cs="Arial"/>
        </w:rPr>
      </w:pPr>
      <w:bookmarkStart w:id="3" w:name="_Hlk88476108"/>
      <w:bookmarkStart w:id="4" w:name="_Hlk88476127"/>
      <w:r w:rsidRPr="00542FC5">
        <w:rPr>
          <w:rFonts w:ascii="Arial" w:hAnsi="Arial" w:cs="Arial"/>
        </w:rPr>
        <w:t xml:space="preserve">Energy generation should not typically be seen as delivering an outcome within the Climate theme or as part of the FiPL programme. A project using a form of renewable energy for energy generation is only eligible for that part where it is provided solely for the purpose of contributing to a wider FiPL project activity itself. For example, you might have a small wind turbine which solely powers a classroom where students will learn about the feature. Where energy generation is supported, the renewable energy feature will need to demonstrate value for money within the project outcomes. Renewables cannot be included in a FiPL project if they have any form of feed in tariffs or are connected to the National Grid. Solar parks or solar arrays will not be eligible. Any form of energy audit included in an application must be part of a wider project delivering measurable FiPL project outcomes.  </w:t>
      </w:r>
    </w:p>
    <w:p w14:paraId="581D42DE" w14:textId="576AB3DC" w:rsidR="005577E8" w:rsidRPr="009A750C" w:rsidRDefault="005577E8" w:rsidP="008657BF">
      <w:pPr>
        <w:spacing w:after="0" w:line="240" w:lineRule="auto"/>
        <w:rPr>
          <w:rFonts w:ascii="Arial" w:hAnsi="Arial" w:cs="Arial"/>
        </w:rPr>
      </w:pPr>
      <w:r w:rsidRPr="00542FC5">
        <w:rPr>
          <w:rFonts w:ascii="Arial" w:hAnsi="Arial" w:cs="Arial"/>
        </w:rPr>
        <w:t xml:space="preserve">FiPL should not be used as a means of gaining other renewables incentives, for example </w:t>
      </w:r>
      <w:r w:rsidRPr="009A750C">
        <w:rPr>
          <w:rFonts w:ascii="Arial" w:hAnsi="Arial" w:cs="Arial"/>
        </w:rPr>
        <w:t xml:space="preserve">from a </w:t>
      </w:r>
      <w:r w:rsidR="009D5719">
        <w:rPr>
          <w:rFonts w:ascii="Arial" w:hAnsi="Arial" w:cs="Arial"/>
        </w:rPr>
        <w:t xml:space="preserve">third </w:t>
      </w:r>
      <w:r w:rsidRPr="009A750C">
        <w:rPr>
          <w:rFonts w:ascii="Arial" w:hAnsi="Arial" w:cs="Arial"/>
        </w:rPr>
        <w:t>party provider or energy incentive scheme.</w:t>
      </w:r>
    </w:p>
    <w:p w14:paraId="5DEB1692" w14:textId="77777777" w:rsidR="009A750C" w:rsidRPr="009A750C" w:rsidRDefault="009A750C" w:rsidP="008657BF">
      <w:pPr>
        <w:spacing w:after="0" w:line="240" w:lineRule="auto"/>
      </w:pPr>
    </w:p>
    <w:bookmarkEnd w:id="3"/>
    <w:bookmarkEnd w:id="4"/>
    <w:p w14:paraId="27AD29A1" w14:textId="682DC0AB" w:rsidR="00256525" w:rsidRPr="009A750C" w:rsidRDefault="00DF52C1" w:rsidP="008657BF">
      <w:pPr>
        <w:pStyle w:val="Heading2"/>
        <w:spacing w:before="0" w:line="240" w:lineRule="auto"/>
        <w:rPr>
          <w:rFonts w:ascii="Arial" w:hAnsi="Arial" w:cs="Arial"/>
          <w:b/>
          <w:bCs/>
          <w:sz w:val="22"/>
          <w:szCs w:val="22"/>
        </w:rPr>
      </w:pPr>
      <w:r w:rsidRPr="009A750C">
        <w:rPr>
          <w:rFonts w:ascii="Arial" w:hAnsi="Arial" w:cs="Arial"/>
          <w:b/>
          <w:bCs/>
          <w:color w:val="auto"/>
          <w:sz w:val="22"/>
          <w:szCs w:val="22"/>
        </w:rPr>
        <w:t xml:space="preserve">FiPL agreement lengths </w:t>
      </w:r>
    </w:p>
    <w:p w14:paraId="3922C255" w14:textId="77777777" w:rsidR="00256525" w:rsidRPr="009A750C" w:rsidRDefault="00256525" w:rsidP="008657BF">
      <w:pPr>
        <w:spacing w:after="0" w:line="240" w:lineRule="auto"/>
        <w:rPr>
          <w:rFonts w:ascii="Arial" w:hAnsi="Arial" w:cs="Arial"/>
          <w:b/>
          <w:bCs/>
          <w:u w:val="single"/>
        </w:rPr>
      </w:pPr>
    </w:p>
    <w:p w14:paraId="0585FD3E" w14:textId="5A63D446" w:rsidR="00256525" w:rsidRDefault="00256525">
      <w:pPr>
        <w:spacing w:after="0" w:line="240" w:lineRule="auto"/>
        <w:rPr>
          <w:rFonts w:ascii="Arial" w:hAnsi="Arial" w:cs="Arial"/>
        </w:rPr>
      </w:pPr>
      <w:r w:rsidRPr="009A750C">
        <w:rPr>
          <w:rFonts w:ascii="Arial" w:hAnsi="Arial" w:cs="Arial"/>
        </w:rPr>
        <w:t xml:space="preserve">You are </w:t>
      </w:r>
      <w:r w:rsidRPr="00542FC5">
        <w:rPr>
          <w:rFonts w:ascii="Arial" w:hAnsi="Arial" w:cs="Arial"/>
        </w:rPr>
        <w:t>required to enter a proposed project start date and end date on your application, and your agreement duration will be discussed with the Protected Landscape as part of the application process. No agreement will continue beyond the end of the programme</w:t>
      </w:r>
      <w:r w:rsidR="009D5719">
        <w:rPr>
          <w:rFonts w:ascii="Arial" w:hAnsi="Arial" w:cs="Arial"/>
        </w:rPr>
        <w:t>,</w:t>
      </w:r>
      <w:r w:rsidRPr="00542FC5">
        <w:rPr>
          <w:rFonts w:ascii="Arial" w:hAnsi="Arial" w:cs="Arial"/>
        </w:rPr>
        <w:t xml:space="preserve"> 31 March 202</w:t>
      </w:r>
      <w:r w:rsidR="001733FC">
        <w:rPr>
          <w:rFonts w:ascii="Arial" w:hAnsi="Arial" w:cs="Arial"/>
        </w:rPr>
        <w:t>5</w:t>
      </w:r>
      <w:r w:rsidR="009D5719">
        <w:rPr>
          <w:rFonts w:ascii="Arial" w:hAnsi="Arial" w:cs="Arial"/>
        </w:rPr>
        <w:t>,</w:t>
      </w:r>
      <w:r w:rsidRPr="00542FC5">
        <w:rPr>
          <w:rFonts w:ascii="Arial" w:hAnsi="Arial" w:cs="Arial"/>
        </w:rPr>
        <w:t xml:space="preserve"> and all agreements and payments will end by this date.</w:t>
      </w:r>
    </w:p>
    <w:p w14:paraId="3507E9F7" w14:textId="77777777" w:rsidR="009D5719" w:rsidRPr="00542FC5" w:rsidRDefault="009D5719" w:rsidP="008657BF">
      <w:pPr>
        <w:spacing w:after="0" w:line="240" w:lineRule="auto"/>
        <w:rPr>
          <w:rFonts w:ascii="Arial" w:hAnsi="Arial" w:cs="Arial"/>
        </w:rPr>
      </w:pPr>
    </w:p>
    <w:p w14:paraId="0050D625" w14:textId="36389728" w:rsidR="00256525" w:rsidRPr="00542FC5" w:rsidRDefault="6139F237" w:rsidP="00256525">
      <w:pPr>
        <w:spacing w:line="252" w:lineRule="auto"/>
        <w:rPr>
          <w:rFonts w:ascii="Arial" w:hAnsi="Arial" w:cs="Arial"/>
        </w:rPr>
      </w:pPr>
      <w:r w:rsidRPr="6139F237">
        <w:rPr>
          <w:rFonts w:ascii="Arial" w:hAnsi="Arial" w:cs="Arial"/>
        </w:rPr>
        <w:t xml:space="preserve">Your onward grant agreement will set out your grant agreement expectations including your responsibilities and requirements. </w:t>
      </w:r>
      <w:r w:rsidR="604BDB54" w:rsidRPr="6139F237">
        <w:rPr>
          <w:rFonts w:ascii="Arial" w:hAnsi="Arial" w:cs="Arial"/>
        </w:rPr>
        <w:t xml:space="preserve">You will not need to maintain any natural, cultural and access activities you deliver as part of the programme after your agreement period ends. </w:t>
      </w:r>
    </w:p>
    <w:p w14:paraId="3833F9C5" w14:textId="77777777" w:rsidR="00256525" w:rsidRPr="00542FC5" w:rsidRDefault="00256525" w:rsidP="00256525">
      <w:pPr>
        <w:pStyle w:val="CommentText"/>
        <w:rPr>
          <w:rFonts w:ascii="Arial" w:hAnsi="Arial" w:cs="Arial"/>
          <w:sz w:val="22"/>
          <w:szCs w:val="22"/>
        </w:rPr>
      </w:pPr>
      <w:r w:rsidRPr="00542FC5">
        <w:rPr>
          <w:rFonts w:ascii="Arial" w:hAnsi="Arial" w:cs="Arial"/>
          <w:sz w:val="22"/>
          <w:szCs w:val="22"/>
        </w:rPr>
        <w:t>You must maintain capital infrastructure such as fences, gates or restored buildings for 5 years from the completion date.</w:t>
      </w:r>
    </w:p>
    <w:p w14:paraId="3D01DA7A" w14:textId="7372AFED" w:rsidR="00256525" w:rsidRPr="009A750C" w:rsidRDefault="00256525" w:rsidP="008657BF">
      <w:pPr>
        <w:pStyle w:val="CommentText"/>
        <w:spacing w:after="0"/>
        <w:rPr>
          <w:rFonts w:ascii="Arial" w:hAnsi="Arial" w:cs="Arial"/>
          <w:sz w:val="22"/>
          <w:szCs w:val="22"/>
        </w:rPr>
      </w:pPr>
      <w:r w:rsidRPr="00542FC5">
        <w:rPr>
          <w:rFonts w:ascii="Arial" w:hAnsi="Arial" w:cs="Arial"/>
          <w:sz w:val="22"/>
          <w:szCs w:val="22"/>
        </w:rPr>
        <w:t xml:space="preserve">You must maintain machinery assets such as brush harvesters for grassland restoration for 5 years from the </w:t>
      </w:r>
      <w:r w:rsidRPr="009A750C">
        <w:rPr>
          <w:rFonts w:ascii="Arial" w:hAnsi="Arial" w:cs="Arial"/>
          <w:sz w:val="22"/>
          <w:szCs w:val="22"/>
        </w:rPr>
        <w:t>purchase date.</w:t>
      </w:r>
    </w:p>
    <w:p w14:paraId="11D40445" w14:textId="0DB49792" w:rsidR="00515847" w:rsidRPr="009A750C" w:rsidRDefault="00515847" w:rsidP="008657BF">
      <w:pPr>
        <w:pStyle w:val="CommentText"/>
        <w:spacing w:after="0"/>
        <w:rPr>
          <w:rFonts w:ascii="Arial" w:hAnsi="Arial" w:cs="Arial"/>
          <w:sz w:val="22"/>
          <w:szCs w:val="22"/>
        </w:rPr>
      </w:pPr>
    </w:p>
    <w:p w14:paraId="642780F9" w14:textId="7E320A69" w:rsidR="00515847" w:rsidRDefault="00DF52C1" w:rsidP="009A750C">
      <w:pPr>
        <w:pStyle w:val="CommentText"/>
        <w:spacing w:after="0"/>
        <w:rPr>
          <w:rFonts w:ascii="Arial" w:hAnsi="Arial" w:cs="Arial"/>
          <w:b/>
          <w:bCs/>
          <w:sz w:val="22"/>
          <w:szCs w:val="22"/>
        </w:rPr>
      </w:pPr>
      <w:r w:rsidRPr="009A750C">
        <w:rPr>
          <w:rFonts w:ascii="Arial" w:hAnsi="Arial" w:cs="Arial"/>
          <w:b/>
          <w:bCs/>
          <w:sz w:val="22"/>
          <w:szCs w:val="22"/>
        </w:rPr>
        <w:t>P</w:t>
      </w:r>
      <w:r w:rsidR="76F6F174" w:rsidRPr="009A750C">
        <w:rPr>
          <w:rFonts w:ascii="Arial" w:hAnsi="Arial" w:cs="Arial"/>
          <w:b/>
          <w:bCs/>
          <w:sz w:val="22"/>
          <w:szCs w:val="22"/>
        </w:rPr>
        <w:t xml:space="preserve">roportionate project </w:t>
      </w:r>
      <w:r w:rsidRPr="009A750C">
        <w:rPr>
          <w:rFonts w:ascii="Arial" w:hAnsi="Arial" w:cs="Arial"/>
          <w:b/>
          <w:bCs/>
          <w:sz w:val="22"/>
          <w:szCs w:val="22"/>
        </w:rPr>
        <w:t xml:space="preserve">evaluation </w:t>
      </w:r>
    </w:p>
    <w:p w14:paraId="60C66C82" w14:textId="77777777" w:rsidR="009A750C" w:rsidRPr="009A750C" w:rsidRDefault="009A750C" w:rsidP="008657BF">
      <w:pPr>
        <w:pStyle w:val="CommentText"/>
        <w:spacing w:after="0"/>
        <w:rPr>
          <w:rFonts w:ascii="Arial" w:hAnsi="Arial" w:cs="Arial"/>
          <w:b/>
          <w:bCs/>
          <w:sz w:val="22"/>
          <w:szCs w:val="22"/>
        </w:rPr>
      </w:pPr>
    </w:p>
    <w:p w14:paraId="28E5C419" w14:textId="6159D2D3" w:rsidR="15188B71" w:rsidRDefault="15188B71" w:rsidP="009A750C">
      <w:pPr>
        <w:spacing w:after="0" w:line="240" w:lineRule="auto"/>
        <w:rPr>
          <w:rFonts w:ascii="Arial" w:hAnsi="Arial" w:cs="Arial"/>
        </w:rPr>
      </w:pPr>
      <w:r w:rsidRPr="71DDB533">
        <w:rPr>
          <w:rFonts w:ascii="Arial" w:hAnsi="Arial" w:cs="Arial"/>
        </w:rPr>
        <w:t>Project evaluation is an important part of the design of the FiPL programme to help inform future schemes and programmes.</w:t>
      </w:r>
    </w:p>
    <w:p w14:paraId="509F8316" w14:textId="77777777" w:rsidR="009A750C" w:rsidRPr="00542FC5" w:rsidRDefault="009A750C" w:rsidP="008657BF">
      <w:pPr>
        <w:spacing w:after="0" w:line="240" w:lineRule="auto"/>
        <w:rPr>
          <w:rFonts w:ascii="Arial" w:hAnsi="Arial" w:cs="Arial"/>
        </w:rPr>
      </w:pPr>
    </w:p>
    <w:p w14:paraId="35FC5171" w14:textId="2C570ECF" w:rsidR="00515847" w:rsidRPr="00DD4803" w:rsidRDefault="76F6F174" w:rsidP="00515847">
      <w:pPr>
        <w:rPr>
          <w:rFonts w:ascii="Arial" w:hAnsi="Arial" w:cs="Arial"/>
        </w:rPr>
      </w:pPr>
      <w:r w:rsidRPr="00542FC5">
        <w:rPr>
          <w:rFonts w:ascii="Arial" w:hAnsi="Arial" w:cs="Arial"/>
        </w:rPr>
        <w:t xml:space="preserve">By applying through the FiPL programme </w:t>
      </w:r>
      <w:r w:rsidRPr="008657BF">
        <w:rPr>
          <w:rFonts w:ascii="Arial" w:hAnsi="Arial" w:cs="Arial"/>
        </w:rPr>
        <w:t xml:space="preserve">you will </w:t>
      </w:r>
      <w:r w:rsidRPr="00542FC5">
        <w:rPr>
          <w:rFonts w:ascii="Arial" w:hAnsi="Arial" w:cs="Arial"/>
        </w:rPr>
        <w:t xml:space="preserve">be expected to </w:t>
      </w:r>
      <w:r w:rsidRPr="008657BF">
        <w:rPr>
          <w:rFonts w:ascii="Arial" w:hAnsi="Arial" w:cs="Arial"/>
        </w:rPr>
        <w:t xml:space="preserve">participate in a proportionate project evaluation </w:t>
      </w:r>
      <w:r w:rsidR="15188B71" w:rsidRPr="00542FC5">
        <w:rPr>
          <w:rFonts w:ascii="Arial" w:hAnsi="Arial" w:cs="Arial"/>
        </w:rPr>
        <w:t xml:space="preserve">with your local Protected Landscape team </w:t>
      </w:r>
      <w:r w:rsidRPr="008657BF">
        <w:rPr>
          <w:rFonts w:ascii="Arial" w:hAnsi="Arial" w:cs="Arial"/>
        </w:rPr>
        <w:t xml:space="preserve">and, if required, feed into programme evaluation led by </w:t>
      </w:r>
      <w:r w:rsidRPr="00542FC5">
        <w:rPr>
          <w:rFonts w:ascii="Arial" w:hAnsi="Arial" w:cs="Arial"/>
        </w:rPr>
        <w:t>an</w:t>
      </w:r>
      <w:r w:rsidRPr="00DD4803">
        <w:rPr>
          <w:rFonts w:ascii="Arial" w:hAnsi="Arial" w:cs="Arial"/>
        </w:rPr>
        <w:t xml:space="preserve"> external evaluation team.</w:t>
      </w:r>
    </w:p>
    <w:p w14:paraId="6E3B4853" w14:textId="751F1367" w:rsidR="006F144D" w:rsidRPr="00DD4803" w:rsidRDefault="00DD4803" w:rsidP="00DD4803">
      <w:pPr>
        <w:pStyle w:val="Heading1"/>
        <w:rPr>
          <w:rFonts w:ascii="Arial" w:hAnsi="Arial" w:cs="Arial"/>
          <w:b/>
          <w:bCs/>
          <w:sz w:val="28"/>
          <w:szCs w:val="28"/>
          <w:u w:val="single"/>
        </w:rPr>
      </w:pPr>
      <w:r w:rsidRPr="008657BF">
        <w:rPr>
          <w:rFonts w:ascii="Arial" w:hAnsi="Arial" w:cs="Arial"/>
          <w:b/>
          <w:bCs/>
          <w:noProof/>
          <w:sz w:val="28"/>
          <w:szCs w:val="28"/>
          <w:u w:val="single"/>
        </w:rPr>
        <w:lastRenderedPageBreak/>
        <mc:AlternateContent>
          <mc:Choice Requires="wps">
            <w:drawing>
              <wp:anchor distT="45720" distB="45720" distL="114300" distR="114300" simplePos="0" relativeHeight="251665408" behindDoc="0" locked="0" layoutInCell="1" allowOverlap="1" wp14:anchorId="0979443A" wp14:editId="423E879A">
                <wp:simplePos x="0" y="0"/>
                <wp:positionH relativeFrom="margin">
                  <wp:align>left</wp:align>
                </wp:positionH>
                <wp:positionV relativeFrom="paragraph">
                  <wp:posOffset>309782</wp:posOffset>
                </wp:positionV>
                <wp:extent cx="6192520" cy="1404620"/>
                <wp:effectExtent l="0" t="0" r="1778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79443A" id="_x0000_s1030" type="#_x0000_t202" style="position:absolute;margin-left:0;margin-top:24.4pt;width:487.6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">
                <v:textbox style="mso-fit-shape-to-text:t">
                  <w:txbxContent>
                    <w:p w14:paraId="1C21B1DF" w14:textId="03125E5D" w:rsidR="00DF52C1" w:rsidRPr="008657BF" w:rsidRDefault="00DF52C1">
                      <w:pPr>
                        <w:rPr>
                          <w:rFonts w:ascii="Arial" w:hAnsi="Arial" w:cs="Arial"/>
                          <w:i/>
                          <w:iCs/>
                        </w:rPr>
                      </w:pPr>
                      <w:r w:rsidRPr="008657BF">
                        <w:rPr>
                          <w:rFonts w:ascii="Arial" w:hAnsi="Arial" w:cs="Arial"/>
                          <w:i/>
                          <w:iCs/>
                        </w:rPr>
                        <w:t xml:space="preserve">This section focuses on the costs for your project. You should discuss your project with your </w:t>
                      </w:r>
                      <w:r w:rsidR="00DD4803">
                        <w:rPr>
                          <w:rFonts w:ascii="Arial" w:hAnsi="Arial" w:cs="Arial"/>
                          <w:i/>
                          <w:iCs/>
                        </w:rPr>
                        <w:t>FiPL</w:t>
                      </w:r>
                      <w:r w:rsidRPr="008657BF">
                        <w:rPr>
                          <w:rFonts w:ascii="Arial" w:hAnsi="Arial" w:cs="Arial"/>
                          <w:i/>
                          <w:iCs/>
                        </w:rPr>
                        <w:t xml:space="preserve"> officer before completing this section.</w:t>
                      </w:r>
                    </w:p>
                  </w:txbxContent>
                </v:textbox>
                <w10:wrap type="square" anchorx="margin"/>
              </v:shape>
            </w:pict>
          </mc:Fallback>
        </mc:AlternateContent>
      </w:r>
      <w:r w:rsidR="00833F0F" w:rsidRPr="008657BF">
        <w:rPr>
          <w:rFonts w:ascii="Arial" w:hAnsi="Arial" w:cs="Arial"/>
          <w:b/>
          <w:bCs/>
          <w:color w:val="auto"/>
          <w:sz w:val="28"/>
          <w:szCs w:val="28"/>
          <w:u w:val="single"/>
        </w:rPr>
        <w:t xml:space="preserve">Completing </w:t>
      </w:r>
      <w:r w:rsidR="00A66C1F" w:rsidRPr="008657BF">
        <w:rPr>
          <w:rFonts w:ascii="Arial" w:hAnsi="Arial" w:cs="Arial"/>
          <w:b/>
          <w:bCs/>
          <w:color w:val="auto"/>
          <w:sz w:val="28"/>
          <w:szCs w:val="28"/>
          <w:u w:val="single"/>
        </w:rPr>
        <w:t xml:space="preserve">Section </w:t>
      </w:r>
      <w:r w:rsidR="003A092A" w:rsidRPr="008657BF">
        <w:rPr>
          <w:rFonts w:ascii="Arial" w:hAnsi="Arial" w:cs="Arial"/>
          <w:b/>
          <w:bCs/>
          <w:color w:val="auto"/>
          <w:sz w:val="28"/>
          <w:szCs w:val="28"/>
          <w:u w:val="single"/>
        </w:rPr>
        <w:t>4</w:t>
      </w:r>
      <w:r w:rsidR="00A66C1F" w:rsidRPr="008657BF">
        <w:rPr>
          <w:rFonts w:ascii="Arial" w:hAnsi="Arial" w:cs="Arial"/>
          <w:b/>
          <w:bCs/>
          <w:color w:val="auto"/>
          <w:sz w:val="28"/>
          <w:szCs w:val="28"/>
          <w:u w:val="single"/>
        </w:rPr>
        <w:t xml:space="preserve">: Project costs </w:t>
      </w:r>
    </w:p>
    <w:p w14:paraId="785F0E3C" w14:textId="77777777" w:rsidR="00E17632" w:rsidRDefault="00E17632" w:rsidP="00742DD3">
      <w:pPr>
        <w:spacing w:after="0"/>
        <w:rPr>
          <w:rFonts w:ascii="Arial" w:hAnsi="Arial" w:cs="Arial"/>
          <w:b/>
          <w:bCs/>
        </w:rPr>
      </w:pPr>
      <w:bookmarkStart w:id="5" w:name="_Hlk74598546"/>
    </w:p>
    <w:p w14:paraId="47653446" w14:textId="517E6114" w:rsidR="00FE3DAC" w:rsidRPr="00DD4803" w:rsidRDefault="00FE3DAC" w:rsidP="00742DD3">
      <w:pPr>
        <w:spacing w:after="0"/>
        <w:rPr>
          <w:rFonts w:ascii="Arial" w:hAnsi="Arial" w:cs="Arial"/>
          <w:b/>
          <w:bCs/>
        </w:rPr>
      </w:pPr>
      <w:r w:rsidRPr="00DD4803">
        <w:rPr>
          <w:rFonts w:ascii="Arial" w:hAnsi="Arial" w:cs="Arial"/>
          <w:b/>
          <w:bCs/>
        </w:rPr>
        <w:t xml:space="preserve">Capital and Revenue Spend </w:t>
      </w:r>
    </w:p>
    <w:p w14:paraId="5E97CB60" w14:textId="77777777" w:rsidR="00925C44" w:rsidRPr="00542FC5" w:rsidRDefault="00925C44" w:rsidP="00742DD3">
      <w:pPr>
        <w:spacing w:after="0"/>
        <w:rPr>
          <w:rFonts w:ascii="Arial" w:hAnsi="Arial" w:cs="Arial"/>
          <w:u w:val="single"/>
        </w:rPr>
      </w:pPr>
    </w:p>
    <w:p w14:paraId="33C45AD9" w14:textId="7DED5ED4" w:rsidR="0010671A" w:rsidRPr="00542FC5" w:rsidRDefault="67199688" w:rsidP="00742DD3">
      <w:pPr>
        <w:spacing w:after="0"/>
        <w:rPr>
          <w:rFonts w:ascii="Arial" w:hAnsi="Arial" w:cs="Arial"/>
        </w:rPr>
      </w:pPr>
      <w:r w:rsidRPr="00542FC5">
        <w:rPr>
          <w:rFonts w:ascii="Arial" w:hAnsi="Arial" w:cs="Arial"/>
        </w:rPr>
        <w:t>You can apply for both capital and revenue spend. You will be required to provide a full breakdown of costs against activity on your application. Applications are financial year dependant so costs must be identified against the correct financial year in which the activity is to be completed and claimed.</w:t>
      </w:r>
    </w:p>
    <w:p w14:paraId="2BE09F26" w14:textId="77777777" w:rsidR="00742DD3" w:rsidRPr="00542FC5" w:rsidRDefault="00742DD3" w:rsidP="00742DD3">
      <w:pPr>
        <w:spacing w:after="0"/>
        <w:rPr>
          <w:rFonts w:ascii="Arial" w:hAnsi="Arial" w:cs="Arial"/>
        </w:rPr>
      </w:pPr>
    </w:p>
    <w:p w14:paraId="0BD3B43A" w14:textId="00061BCD" w:rsidR="0010671A" w:rsidRPr="00542FC5" w:rsidRDefault="476EA300" w:rsidP="00742DD3">
      <w:pPr>
        <w:spacing w:after="0" w:line="240" w:lineRule="auto"/>
        <w:rPr>
          <w:rFonts w:ascii="Arial" w:hAnsi="Arial" w:cs="Arial"/>
        </w:rPr>
      </w:pPr>
      <w:r w:rsidRPr="00542FC5">
        <w:rPr>
          <w:rFonts w:ascii="Arial" w:hAnsi="Arial" w:cs="Arial"/>
        </w:rPr>
        <w:t xml:space="preserve">Revenue spend is where funding is provided to deliver land </w:t>
      </w:r>
      <w:r w:rsidR="106A4891" w:rsidRPr="00542FC5">
        <w:rPr>
          <w:rFonts w:ascii="Arial" w:hAnsi="Arial" w:cs="Arial"/>
        </w:rPr>
        <w:t>management activity</w:t>
      </w:r>
      <w:r w:rsidR="004C28FD" w:rsidRPr="00542FC5">
        <w:rPr>
          <w:rFonts w:ascii="Arial" w:hAnsi="Arial" w:cs="Arial"/>
        </w:rPr>
        <w:t xml:space="preserve"> </w:t>
      </w:r>
      <w:r w:rsidRPr="00542FC5">
        <w:rPr>
          <w:rFonts w:ascii="Arial" w:hAnsi="Arial" w:cs="Arial"/>
        </w:rPr>
        <w:t>to achieve the F</w:t>
      </w:r>
      <w:r w:rsidR="7E9917A8" w:rsidRPr="00542FC5">
        <w:rPr>
          <w:rFonts w:ascii="Arial" w:hAnsi="Arial" w:cs="Arial"/>
        </w:rPr>
        <w:t xml:space="preserve">arming in Protected Landscape outcomes and </w:t>
      </w:r>
      <w:r w:rsidRPr="00542FC5">
        <w:rPr>
          <w:rFonts w:ascii="Arial" w:hAnsi="Arial" w:cs="Arial"/>
        </w:rPr>
        <w:t>objectives.</w:t>
      </w:r>
    </w:p>
    <w:p w14:paraId="53B5D2A9" w14:textId="77777777" w:rsidR="0010671A" w:rsidRPr="00542FC5" w:rsidRDefault="0010671A" w:rsidP="00742DD3">
      <w:pPr>
        <w:spacing w:after="0" w:line="240" w:lineRule="auto"/>
        <w:rPr>
          <w:rFonts w:ascii="Arial" w:hAnsi="Arial" w:cs="Arial"/>
        </w:rPr>
      </w:pPr>
    </w:p>
    <w:p w14:paraId="15BDD32C" w14:textId="75C5963A" w:rsidR="0010671A" w:rsidRPr="00542FC5" w:rsidRDefault="476EA300" w:rsidP="0D65C294">
      <w:pPr>
        <w:spacing w:after="0" w:line="240" w:lineRule="auto"/>
        <w:rPr>
          <w:rFonts w:ascii="Arial" w:hAnsi="Arial" w:cs="Arial"/>
        </w:rPr>
      </w:pPr>
      <w:r w:rsidRPr="00542FC5">
        <w:rPr>
          <w:rFonts w:ascii="Arial" w:hAnsi="Arial" w:cs="Arial"/>
        </w:rPr>
        <w:t xml:space="preserve">Capital spend is a one-off itemised cost where funding is provided to purchase or invest in a physical item or asset (capital item). Capital items can </w:t>
      </w:r>
      <w:r w:rsidR="106A4891" w:rsidRPr="00542FC5">
        <w:rPr>
          <w:rFonts w:ascii="Arial" w:hAnsi="Arial" w:cs="Arial"/>
        </w:rPr>
        <w:t xml:space="preserve">be natural landscape features (such as trees, hedgerows and ponds) or built (such as fencing, water, infrastructure, buildings, machinery and equipment). </w:t>
      </w:r>
      <w:bookmarkEnd w:id="5"/>
    </w:p>
    <w:p w14:paraId="5154434A" w14:textId="5318582D" w:rsidR="0010671A" w:rsidRPr="00542FC5" w:rsidRDefault="0010671A" w:rsidP="0D65C294">
      <w:pPr>
        <w:spacing w:after="0" w:line="240" w:lineRule="auto"/>
        <w:rPr>
          <w:rFonts w:ascii="Arial" w:hAnsi="Arial" w:cs="Arial"/>
        </w:rPr>
      </w:pPr>
    </w:p>
    <w:p w14:paraId="2F134C9D" w14:textId="41F2831C" w:rsidR="15188B71" w:rsidRPr="00542FC5" w:rsidRDefault="15188B71" w:rsidP="15188B71">
      <w:pPr>
        <w:spacing w:after="0" w:line="240" w:lineRule="auto"/>
        <w:rPr>
          <w:rFonts w:ascii="Arial" w:hAnsi="Arial" w:cs="Arial"/>
        </w:rPr>
      </w:pPr>
      <w:r w:rsidRPr="00542FC5">
        <w:rPr>
          <w:rFonts w:ascii="Arial" w:hAnsi="Arial" w:cs="Arial"/>
        </w:rPr>
        <w:t>Revenue spend is paid on an annual basis, 50% in advance and 50% in arrears. Capital spend is paid on completion of the item or activity</w:t>
      </w:r>
    </w:p>
    <w:p w14:paraId="500FE08C" w14:textId="46B906A0" w:rsidR="15188B71" w:rsidRPr="00542FC5" w:rsidRDefault="15188B71" w:rsidP="15188B71">
      <w:pPr>
        <w:spacing w:after="0" w:line="240" w:lineRule="auto"/>
        <w:rPr>
          <w:rFonts w:ascii="Arial" w:hAnsi="Arial" w:cs="Arial"/>
        </w:rPr>
      </w:pPr>
    </w:p>
    <w:p w14:paraId="3D55ED5E" w14:textId="37733447" w:rsidR="0010671A" w:rsidRPr="00542FC5" w:rsidRDefault="0D65C294" w:rsidP="0D65C294">
      <w:pPr>
        <w:spacing w:after="0" w:line="240" w:lineRule="auto"/>
        <w:rPr>
          <w:rFonts w:ascii="Arial" w:hAnsi="Arial" w:cs="Arial"/>
        </w:rPr>
      </w:pPr>
      <w:r w:rsidRPr="00542FC5">
        <w:rPr>
          <w:rFonts w:ascii="Arial" w:hAnsi="Arial" w:cs="Arial"/>
        </w:rPr>
        <w:t>A capital item will be expected to proportionally support wider FiPL outcomes and activity. For example, funding of machinery must reflect and be proportionate to the area or quantity of activity and the FiPL outcomes being managed by the machinery. Fencing, for example, will be expected to support the introduction of grazing or to support FiPL land management, or items such as those to deliver water or air quality outcomes will be expected to support the wider catchment.</w:t>
      </w:r>
    </w:p>
    <w:p w14:paraId="59868876" w14:textId="4A56AC9F" w:rsidR="0010671A" w:rsidRPr="00542FC5" w:rsidRDefault="0010671A" w:rsidP="0D65C294">
      <w:pPr>
        <w:spacing w:after="0" w:line="240" w:lineRule="auto"/>
        <w:rPr>
          <w:rFonts w:ascii="Arial" w:hAnsi="Arial" w:cs="Arial"/>
        </w:rPr>
      </w:pPr>
    </w:p>
    <w:p w14:paraId="4B232DEF" w14:textId="0AA26562" w:rsidR="0010671A" w:rsidRPr="00542FC5" w:rsidRDefault="0D65C294" w:rsidP="0D65C294">
      <w:pPr>
        <w:spacing w:after="0" w:line="240" w:lineRule="auto"/>
        <w:rPr>
          <w:rFonts w:ascii="Arial" w:hAnsi="Arial" w:cs="Arial"/>
        </w:rPr>
      </w:pPr>
      <w:r w:rsidRPr="29C5F6F7">
        <w:rPr>
          <w:rFonts w:ascii="Arial" w:hAnsi="Arial" w:cs="Arial"/>
        </w:rPr>
        <w:t>Environmental surveys, management plans or studies such as those for biodiversity, carbon, species or habitats may be eligible</w:t>
      </w:r>
      <w:r w:rsidR="004C28FD" w:rsidRPr="29C5F6F7">
        <w:rPr>
          <w:rFonts w:ascii="Arial" w:hAnsi="Arial" w:cs="Arial"/>
        </w:rPr>
        <w:t>,</w:t>
      </w:r>
      <w:r w:rsidRPr="29C5F6F7">
        <w:rPr>
          <w:rFonts w:ascii="Arial" w:hAnsi="Arial" w:cs="Arial"/>
        </w:rPr>
        <w:t xml:space="preserve"> but only where they have clear objectives and actions to deliver wider FiPL activity or longer term FiPL related objectives beyond the term of the programme.</w:t>
      </w:r>
    </w:p>
    <w:p w14:paraId="3E76AA4A" w14:textId="3A21C2BD" w:rsidR="0010671A" w:rsidRPr="00542FC5" w:rsidRDefault="0010671A" w:rsidP="0D65C294">
      <w:pPr>
        <w:spacing w:after="0" w:line="240" w:lineRule="auto"/>
        <w:rPr>
          <w:rFonts w:ascii="Arial" w:hAnsi="Arial" w:cs="Arial"/>
        </w:rPr>
      </w:pPr>
    </w:p>
    <w:p w14:paraId="015F8314" w14:textId="746F77C5" w:rsidR="0010671A" w:rsidRPr="00542FC5" w:rsidRDefault="0D65C294" w:rsidP="00742DD3">
      <w:pPr>
        <w:spacing w:after="0" w:line="240" w:lineRule="auto"/>
        <w:rPr>
          <w:rFonts w:ascii="Arial" w:hAnsi="Arial" w:cs="Arial"/>
        </w:rPr>
      </w:pPr>
      <w:r w:rsidRPr="00542FC5">
        <w:rPr>
          <w:rFonts w:ascii="Arial" w:hAnsi="Arial" w:cs="Arial"/>
        </w:rPr>
        <w:t>GPS cattle collars (</w:t>
      </w:r>
      <w:r w:rsidR="004C28FD" w:rsidRPr="00542FC5">
        <w:rPr>
          <w:rFonts w:ascii="Arial" w:hAnsi="Arial" w:cs="Arial"/>
        </w:rPr>
        <w:t>v</w:t>
      </w:r>
      <w:r w:rsidRPr="00542FC5">
        <w:rPr>
          <w:rFonts w:ascii="Arial" w:hAnsi="Arial" w:cs="Arial"/>
        </w:rPr>
        <w:t>irtual fencing systems) may be funded in limited circumstances and for native breed at risk cattle where they are used to deliver clear FiPL and Protected Landscape conservation grazing benefits and outcomes.</w:t>
      </w:r>
    </w:p>
    <w:p w14:paraId="31E4CAFC" w14:textId="1AB77FBE" w:rsidR="2711E4B8" w:rsidRPr="00542FC5" w:rsidRDefault="2711E4B8" w:rsidP="4A5ADEA2">
      <w:pPr>
        <w:spacing w:after="0" w:line="240" w:lineRule="auto"/>
        <w:rPr>
          <w:rFonts w:ascii="Arial" w:eastAsia="Arial" w:hAnsi="Arial" w:cs="Arial"/>
        </w:rPr>
      </w:pPr>
    </w:p>
    <w:p w14:paraId="64AAE2E4" w14:textId="099A5018" w:rsidR="2711E4B8" w:rsidRPr="00542FC5" w:rsidRDefault="273E175D" w:rsidP="2711E4B8">
      <w:pPr>
        <w:spacing w:after="0" w:line="240" w:lineRule="auto"/>
        <w:rPr>
          <w:rFonts w:ascii="Arial" w:hAnsi="Arial" w:cs="Arial"/>
        </w:rPr>
      </w:pPr>
      <w:r w:rsidRPr="00542FC5">
        <w:rPr>
          <w:rFonts w:ascii="Arial" w:hAnsi="Arial" w:cs="Arial"/>
        </w:rPr>
        <w:t xml:space="preserve">Capital spend does not include items outside of the definition above, such as the purchase of livestock, vehicles (mechanised conveyance vehicles) such as Tractors, Quadbikes, Gators, ATVs, 4wd trucks, etc, or renewables where they have any form of feed in tariff or if connected to the National Grid. Second-hand machinery is not eligible. </w:t>
      </w:r>
      <w:r w:rsidR="08880D41" w:rsidRPr="00542FC5">
        <w:rPr>
          <w:rFonts w:ascii="Arial" w:hAnsi="Arial" w:cs="Arial"/>
        </w:rPr>
        <w:t>For further advice on what revenue or capital items can be applied for please speak to your Protected Landscape team.</w:t>
      </w:r>
    </w:p>
    <w:p w14:paraId="3325D5C9" w14:textId="4D87548A" w:rsidR="00FE3DAC" w:rsidRPr="00542FC5" w:rsidRDefault="00FE3DAC" w:rsidP="00742DD3">
      <w:pPr>
        <w:spacing w:after="0" w:line="240" w:lineRule="auto"/>
        <w:rPr>
          <w:rFonts w:ascii="Arial" w:hAnsi="Arial" w:cs="Arial"/>
        </w:rPr>
      </w:pPr>
    </w:p>
    <w:p w14:paraId="5BC307C6" w14:textId="097C4B93" w:rsidR="00FE3DAC" w:rsidRPr="008657BF" w:rsidRDefault="00FE3DAC" w:rsidP="00742DD3">
      <w:pPr>
        <w:spacing w:after="0" w:line="240" w:lineRule="auto"/>
        <w:rPr>
          <w:rFonts w:ascii="Arial" w:hAnsi="Arial" w:cs="Arial"/>
          <w:b/>
          <w:bCs/>
        </w:rPr>
      </w:pPr>
      <w:r w:rsidRPr="008657BF">
        <w:rPr>
          <w:rFonts w:ascii="Arial" w:hAnsi="Arial" w:cs="Arial"/>
          <w:b/>
          <w:bCs/>
        </w:rPr>
        <w:t>Payment and Intervention Rates</w:t>
      </w:r>
      <w:r w:rsidR="00FB0351" w:rsidRPr="008657BF">
        <w:rPr>
          <w:rFonts w:ascii="Arial" w:hAnsi="Arial" w:cs="Arial"/>
          <w:b/>
          <w:bCs/>
        </w:rPr>
        <w:t xml:space="preserve"> and providing quotes</w:t>
      </w:r>
    </w:p>
    <w:p w14:paraId="48343609" w14:textId="77777777" w:rsidR="0010671A" w:rsidRPr="00542FC5" w:rsidRDefault="0010671A" w:rsidP="00742DD3">
      <w:pPr>
        <w:spacing w:after="0" w:line="240" w:lineRule="auto"/>
        <w:rPr>
          <w:rFonts w:ascii="Arial" w:hAnsi="Arial" w:cs="Arial"/>
        </w:rPr>
      </w:pPr>
    </w:p>
    <w:p w14:paraId="5AE28267" w14:textId="6DB9DA31" w:rsidR="00C21F31" w:rsidRPr="00542FC5" w:rsidRDefault="0091680B" w:rsidP="00742DD3">
      <w:pPr>
        <w:spacing w:after="0"/>
        <w:rPr>
          <w:rFonts w:ascii="Arial" w:hAnsi="Arial" w:cs="Arial"/>
        </w:rPr>
      </w:pPr>
      <w:r w:rsidRPr="00542FC5">
        <w:rPr>
          <w:rFonts w:ascii="Arial" w:hAnsi="Arial" w:cs="Arial"/>
        </w:rPr>
        <w:t>T</w:t>
      </w:r>
      <w:r w:rsidR="00B15F81" w:rsidRPr="00542FC5">
        <w:rPr>
          <w:rFonts w:ascii="Arial" w:hAnsi="Arial" w:cs="Arial"/>
        </w:rPr>
        <w:t xml:space="preserve">he purpose of the programme is to enable additional support where it is most needed for farmers and other land </w:t>
      </w:r>
      <w:r w:rsidR="005A4564" w:rsidRPr="00542FC5">
        <w:rPr>
          <w:rFonts w:ascii="Arial" w:hAnsi="Arial" w:cs="Arial"/>
        </w:rPr>
        <w:t>managers</w:t>
      </w:r>
      <w:r w:rsidR="00B15F81" w:rsidRPr="00542FC5">
        <w:rPr>
          <w:rFonts w:ascii="Arial" w:hAnsi="Arial" w:cs="Arial"/>
        </w:rPr>
        <w:t xml:space="preserve"> in Protected Landscapes – and delivering for climate, nature, people, and place. As with Countryside Stewardship, some </w:t>
      </w:r>
      <w:r w:rsidR="00685ED7" w:rsidRPr="00542FC5">
        <w:rPr>
          <w:rFonts w:ascii="Arial" w:hAnsi="Arial" w:cs="Arial"/>
        </w:rPr>
        <w:t xml:space="preserve">projects that achieve </w:t>
      </w:r>
      <w:r w:rsidR="00685ED7" w:rsidRPr="00542FC5">
        <w:rPr>
          <w:rFonts w:ascii="Arial" w:hAnsi="Arial" w:cs="Arial"/>
        </w:rPr>
        <w:lastRenderedPageBreak/>
        <w:t xml:space="preserve">these ends </w:t>
      </w:r>
      <w:r w:rsidR="00B15F81" w:rsidRPr="00542FC5">
        <w:rPr>
          <w:rFonts w:ascii="Arial" w:hAnsi="Arial" w:cs="Arial"/>
        </w:rPr>
        <w:t xml:space="preserve">will </w:t>
      </w:r>
      <w:r w:rsidR="00685ED7" w:rsidRPr="00542FC5">
        <w:rPr>
          <w:rFonts w:ascii="Arial" w:hAnsi="Arial" w:cs="Arial"/>
        </w:rPr>
        <w:t xml:space="preserve">inevitably </w:t>
      </w:r>
      <w:r w:rsidR="00B15F81" w:rsidRPr="00542FC5">
        <w:rPr>
          <w:rFonts w:ascii="Arial" w:hAnsi="Arial" w:cs="Arial"/>
        </w:rPr>
        <w:t xml:space="preserve">have a commercial dimension, </w:t>
      </w:r>
      <w:r w:rsidR="00685ED7" w:rsidRPr="00542FC5">
        <w:rPr>
          <w:rFonts w:ascii="Arial" w:hAnsi="Arial" w:cs="Arial"/>
        </w:rPr>
        <w:t xml:space="preserve">and this factor is reflected accordingly in the payment rates. </w:t>
      </w:r>
    </w:p>
    <w:p w14:paraId="0DF469D3" w14:textId="77777777" w:rsidR="00742DD3" w:rsidRPr="00542FC5" w:rsidRDefault="00742DD3" w:rsidP="00742DD3">
      <w:pPr>
        <w:spacing w:after="0"/>
        <w:rPr>
          <w:rFonts w:ascii="Arial" w:hAnsi="Arial" w:cs="Arial"/>
        </w:rPr>
      </w:pPr>
    </w:p>
    <w:p w14:paraId="653AF39D" w14:textId="78BD03CC" w:rsidR="00B15F81" w:rsidRPr="00542FC5" w:rsidRDefault="007A6267" w:rsidP="00742DD3">
      <w:pPr>
        <w:spacing w:after="0"/>
        <w:rPr>
          <w:rFonts w:ascii="Arial" w:hAnsi="Arial" w:cs="Arial"/>
        </w:rPr>
      </w:pPr>
      <w:r w:rsidRPr="00542FC5">
        <w:rPr>
          <w:rFonts w:ascii="Arial" w:hAnsi="Arial" w:cs="Arial"/>
        </w:rPr>
        <w:t>Y</w:t>
      </w:r>
      <w:r w:rsidR="00BD0D3F" w:rsidRPr="00542FC5">
        <w:rPr>
          <w:rFonts w:ascii="Arial" w:hAnsi="Arial" w:cs="Arial"/>
        </w:rPr>
        <w:t xml:space="preserve">ou </w:t>
      </w:r>
      <w:r w:rsidR="00685ED7" w:rsidRPr="00542FC5">
        <w:rPr>
          <w:rFonts w:ascii="Arial" w:hAnsi="Arial" w:cs="Arial"/>
        </w:rPr>
        <w:t xml:space="preserve">should be aware that the programme </w:t>
      </w:r>
      <w:r w:rsidR="007C4764" w:rsidRPr="00542FC5">
        <w:rPr>
          <w:rFonts w:ascii="Arial" w:hAnsi="Arial" w:cs="Arial"/>
        </w:rPr>
        <w:t>is designed to fund additional activities that deliver our programme goals in ways that are most effective for local areas. It will not provide subsidy for normal private sector interests. All applications will be rigorously reviewed to ensure there is no overlap with other programme funding or grant schemes</w:t>
      </w:r>
      <w:r w:rsidR="0028591E" w:rsidRPr="00542FC5">
        <w:rPr>
          <w:rFonts w:ascii="Arial" w:hAnsi="Arial" w:cs="Arial"/>
        </w:rPr>
        <w:t xml:space="preserve">. </w:t>
      </w:r>
      <w:r w:rsidR="00C21F31" w:rsidRPr="00542FC5">
        <w:rPr>
          <w:rFonts w:ascii="Arial" w:hAnsi="Arial" w:cs="Arial"/>
        </w:rPr>
        <w:t>For any further queries on this matter, please contact your Protected Landscape team.</w:t>
      </w:r>
    </w:p>
    <w:p w14:paraId="781EE705" w14:textId="77777777" w:rsidR="00685D01" w:rsidRPr="00542FC5" w:rsidRDefault="00685D01" w:rsidP="00742DD3">
      <w:pPr>
        <w:spacing w:after="0"/>
        <w:rPr>
          <w:rFonts w:ascii="Arial" w:hAnsi="Arial" w:cs="Arial"/>
        </w:rPr>
      </w:pPr>
    </w:p>
    <w:p w14:paraId="76BBE673" w14:textId="7FFF6ABA" w:rsidR="00685D01" w:rsidRPr="00542FC5" w:rsidRDefault="00685D01" w:rsidP="00BD5DA3">
      <w:pPr>
        <w:spacing w:after="0"/>
        <w:rPr>
          <w:rFonts w:ascii="Arial" w:hAnsi="Arial" w:cs="Arial"/>
        </w:rPr>
      </w:pPr>
      <w:r w:rsidRPr="00542FC5">
        <w:rPr>
          <w:rFonts w:ascii="Arial" w:hAnsi="Arial" w:cs="Arial"/>
        </w:rPr>
        <w:t>Where there is a</w:t>
      </w:r>
      <w:r w:rsidR="153701EC" w:rsidRPr="00542FC5">
        <w:rPr>
          <w:rFonts w:ascii="Arial" w:hAnsi="Arial" w:cs="Arial"/>
        </w:rPr>
        <w:t>n equivalent</w:t>
      </w:r>
      <w:r w:rsidRPr="00542FC5">
        <w:rPr>
          <w:rFonts w:ascii="Arial" w:hAnsi="Arial" w:cs="Arial"/>
        </w:rPr>
        <w:t xml:space="preserve"> Countryside Stewardship </w:t>
      </w:r>
      <w:r w:rsidR="11FF612A" w:rsidRPr="00542FC5">
        <w:rPr>
          <w:rFonts w:ascii="Arial" w:hAnsi="Arial" w:cs="Arial"/>
        </w:rPr>
        <w:t xml:space="preserve">or Farming Investment Fund rate </w:t>
      </w:r>
      <w:r w:rsidRPr="00542FC5">
        <w:rPr>
          <w:rFonts w:ascii="Arial" w:hAnsi="Arial" w:cs="Arial"/>
        </w:rPr>
        <w:t xml:space="preserve">for the work </w:t>
      </w:r>
      <w:r w:rsidR="365EF9F9" w:rsidRPr="00542FC5">
        <w:rPr>
          <w:rFonts w:ascii="Arial" w:hAnsi="Arial" w:cs="Arial"/>
        </w:rPr>
        <w:t xml:space="preserve">or activity </w:t>
      </w:r>
      <w:r w:rsidRPr="00542FC5">
        <w:rPr>
          <w:rFonts w:ascii="Arial" w:hAnsi="Arial" w:cs="Arial"/>
        </w:rPr>
        <w:t>you want to do, that rate will also be used in the Farming in Protected Landscapes programme.</w:t>
      </w:r>
    </w:p>
    <w:p w14:paraId="74B680D6" w14:textId="77777777" w:rsidR="00685D01" w:rsidRPr="00542FC5" w:rsidRDefault="00685D01" w:rsidP="00685D01">
      <w:pPr>
        <w:spacing w:after="0"/>
        <w:rPr>
          <w:rFonts w:ascii="Arial" w:hAnsi="Arial" w:cs="Arial"/>
        </w:rPr>
      </w:pPr>
    </w:p>
    <w:p w14:paraId="2184B560" w14:textId="24373697" w:rsidR="00685D01" w:rsidRPr="00542FC5" w:rsidRDefault="32A1C484" w:rsidP="00BD5DA3">
      <w:pPr>
        <w:spacing w:after="0"/>
        <w:rPr>
          <w:rFonts w:ascii="Arial" w:hAnsi="Arial" w:cs="Arial"/>
        </w:rPr>
      </w:pPr>
      <w:r w:rsidRPr="00542FC5">
        <w:rPr>
          <w:rFonts w:ascii="Arial" w:hAnsi="Arial" w:cs="Arial"/>
        </w:rPr>
        <w:t xml:space="preserve">Where you are applying to fund an item or activity for which there is no </w:t>
      </w:r>
      <w:r w:rsidR="2305C1A0" w:rsidRPr="00542FC5">
        <w:rPr>
          <w:rFonts w:ascii="Arial" w:hAnsi="Arial" w:cs="Arial"/>
        </w:rPr>
        <w:t xml:space="preserve">equivalent </w:t>
      </w:r>
      <w:r w:rsidRPr="00542FC5">
        <w:rPr>
          <w:rFonts w:ascii="Arial" w:hAnsi="Arial" w:cs="Arial"/>
        </w:rPr>
        <w:t xml:space="preserve">standard </w:t>
      </w:r>
      <w:r w:rsidR="5E953707" w:rsidRPr="00542FC5">
        <w:rPr>
          <w:rFonts w:ascii="Arial" w:hAnsi="Arial" w:cs="Arial"/>
        </w:rPr>
        <w:t xml:space="preserve">payment </w:t>
      </w:r>
      <w:r w:rsidRPr="00542FC5">
        <w:rPr>
          <w:rFonts w:ascii="Arial" w:hAnsi="Arial" w:cs="Arial"/>
        </w:rPr>
        <w:t xml:space="preserve">rate, you will need to get quotes for the work on an actual cost basis. Normally a minimum of 3 comparative quotes are required. Your Protected landscape team can advise you on this. </w:t>
      </w:r>
    </w:p>
    <w:p w14:paraId="0AD26363" w14:textId="77777777" w:rsidR="00685D01" w:rsidRPr="00542FC5" w:rsidRDefault="00685D01" w:rsidP="00685D01">
      <w:pPr>
        <w:spacing w:after="0"/>
        <w:rPr>
          <w:rFonts w:ascii="Arial" w:hAnsi="Arial" w:cs="Arial"/>
        </w:rPr>
      </w:pPr>
    </w:p>
    <w:p w14:paraId="2675DFC8" w14:textId="72BACAC2" w:rsidR="00685D01" w:rsidRPr="00542FC5" w:rsidRDefault="6F8B93DA" w:rsidP="40127462">
      <w:pPr>
        <w:spacing w:after="0"/>
        <w:rPr>
          <w:rFonts w:ascii="Arial" w:hAnsi="Arial" w:cs="Arial"/>
        </w:rPr>
      </w:pPr>
      <w:r w:rsidRPr="00542FC5">
        <w:rPr>
          <w:rFonts w:ascii="Arial" w:hAnsi="Arial" w:cs="Arial"/>
        </w:rPr>
        <w:t xml:space="preserve">Funding on an actual cost basis will be at a percentage intervention rate based on commercial gain and benefit to you. Where the </w:t>
      </w:r>
      <w:r w:rsidR="45E1F500" w:rsidRPr="00542FC5">
        <w:rPr>
          <w:rFonts w:ascii="Arial" w:hAnsi="Arial" w:cs="Arial"/>
        </w:rPr>
        <w:t>project</w:t>
      </w:r>
      <w:r w:rsidR="2764F135" w:rsidRPr="00542FC5">
        <w:rPr>
          <w:rFonts w:ascii="Arial" w:hAnsi="Arial" w:cs="Arial"/>
        </w:rPr>
        <w:t xml:space="preserve"> supports a clear commercial gain </w:t>
      </w:r>
      <w:r w:rsidR="718EFC96" w:rsidRPr="00542FC5">
        <w:rPr>
          <w:rFonts w:ascii="Arial" w:hAnsi="Arial" w:cs="Arial"/>
        </w:rPr>
        <w:t xml:space="preserve">to you then you can be paid up to 40% of eligible costs, and if the </w:t>
      </w:r>
      <w:r w:rsidR="6063BF96" w:rsidRPr="00542FC5">
        <w:rPr>
          <w:rFonts w:ascii="Arial" w:hAnsi="Arial" w:cs="Arial"/>
        </w:rPr>
        <w:t>project</w:t>
      </w:r>
      <w:r w:rsidR="6B0E7CDC" w:rsidRPr="00542FC5">
        <w:rPr>
          <w:rFonts w:ascii="Arial" w:hAnsi="Arial" w:cs="Arial"/>
        </w:rPr>
        <w:t xml:space="preserve"> </w:t>
      </w:r>
      <w:r w:rsidRPr="00542FC5">
        <w:rPr>
          <w:rFonts w:ascii="Arial" w:hAnsi="Arial" w:cs="Arial"/>
        </w:rPr>
        <w:t xml:space="preserve">generates </w:t>
      </w:r>
      <w:r w:rsidR="777EF8DC" w:rsidRPr="00542FC5">
        <w:rPr>
          <w:rFonts w:ascii="Arial" w:hAnsi="Arial" w:cs="Arial"/>
        </w:rPr>
        <w:t xml:space="preserve">some </w:t>
      </w:r>
      <w:r w:rsidRPr="00542FC5">
        <w:rPr>
          <w:rFonts w:ascii="Arial" w:hAnsi="Arial" w:cs="Arial"/>
        </w:rPr>
        <w:t xml:space="preserve">commercial benefit to </w:t>
      </w:r>
      <w:r w:rsidR="23335A94" w:rsidRPr="00542FC5">
        <w:rPr>
          <w:rFonts w:ascii="Arial" w:hAnsi="Arial" w:cs="Arial"/>
        </w:rPr>
        <w:t xml:space="preserve">you </w:t>
      </w:r>
      <w:r w:rsidR="6CF66136" w:rsidRPr="00542FC5">
        <w:rPr>
          <w:rFonts w:ascii="Arial" w:hAnsi="Arial" w:cs="Arial"/>
        </w:rPr>
        <w:t xml:space="preserve">but is primarily delivering public goods, </w:t>
      </w:r>
      <w:r w:rsidR="23335A94" w:rsidRPr="00542FC5">
        <w:rPr>
          <w:rFonts w:ascii="Arial" w:hAnsi="Arial" w:cs="Arial"/>
        </w:rPr>
        <w:t>then</w:t>
      </w:r>
      <w:r w:rsidRPr="00542FC5">
        <w:rPr>
          <w:rFonts w:ascii="Arial" w:hAnsi="Arial" w:cs="Arial"/>
        </w:rPr>
        <w:t xml:space="preserve"> this could be</w:t>
      </w:r>
      <w:r w:rsidR="08D07F92" w:rsidRPr="00542FC5">
        <w:rPr>
          <w:rFonts w:ascii="Arial" w:hAnsi="Arial" w:cs="Arial"/>
        </w:rPr>
        <w:t xml:space="preserve"> paid </w:t>
      </w:r>
      <w:r w:rsidR="161390A3" w:rsidRPr="00542FC5">
        <w:rPr>
          <w:rFonts w:ascii="Arial" w:hAnsi="Arial" w:cs="Arial"/>
        </w:rPr>
        <w:t>up to 80% of</w:t>
      </w:r>
      <w:r w:rsidRPr="00542FC5">
        <w:rPr>
          <w:rFonts w:ascii="Arial" w:hAnsi="Arial" w:cs="Arial"/>
        </w:rPr>
        <w:t xml:space="preserve"> eligible costs.</w:t>
      </w:r>
      <w:r w:rsidR="40127462" w:rsidRPr="00542FC5">
        <w:rPr>
          <w:rFonts w:ascii="Arial" w:hAnsi="Arial" w:cs="Arial"/>
        </w:rPr>
        <w:t xml:space="preserve">  Only in exceptional cases </w:t>
      </w:r>
      <w:r w:rsidRPr="00542FC5">
        <w:rPr>
          <w:rFonts w:ascii="Arial" w:hAnsi="Arial" w:cs="Arial"/>
        </w:rPr>
        <w:t xml:space="preserve">where </w:t>
      </w:r>
      <w:r w:rsidR="3FE0FE11" w:rsidRPr="00542FC5">
        <w:rPr>
          <w:rFonts w:ascii="Arial" w:hAnsi="Arial" w:cs="Arial"/>
        </w:rPr>
        <w:t>the project has</w:t>
      </w:r>
      <w:r w:rsidRPr="00542FC5">
        <w:rPr>
          <w:rFonts w:ascii="Arial" w:hAnsi="Arial" w:cs="Arial"/>
        </w:rPr>
        <w:t xml:space="preserve"> no commercial or financial benefit to </w:t>
      </w:r>
      <w:r w:rsidR="04561D9B" w:rsidRPr="00542FC5">
        <w:rPr>
          <w:rFonts w:ascii="Arial" w:hAnsi="Arial" w:cs="Arial"/>
        </w:rPr>
        <w:t>you</w:t>
      </w:r>
      <w:r w:rsidRPr="00542FC5">
        <w:rPr>
          <w:rFonts w:ascii="Arial" w:hAnsi="Arial" w:cs="Arial"/>
        </w:rPr>
        <w:t xml:space="preserve"> could you be paid </w:t>
      </w:r>
      <w:r w:rsidR="6919C612" w:rsidRPr="00542FC5">
        <w:rPr>
          <w:rFonts w:ascii="Arial" w:hAnsi="Arial" w:cs="Arial"/>
        </w:rPr>
        <w:t xml:space="preserve">up to </w:t>
      </w:r>
      <w:r w:rsidRPr="00542FC5">
        <w:rPr>
          <w:rFonts w:ascii="Arial" w:hAnsi="Arial" w:cs="Arial"/>
        </w:rPr>
        <w:t>100% of the eligible costs.</w:t>
      </w:r>
    </w:p>
    <w:p w14:paraId="1FED9D3B" w14:textId="3640EA53" w:rsidR="00685D01" w:rsidRPr="00542FC5" w:rsidRDefault="00685D01" w:rsidP="40127462">
      <w:pPr>
        <w:spacing w:after="0"/>
        <w:rPr>
          <w:rFonts w:ascii="Arial" w:hAnsi="Arial" w:cs="Arial"/>
        </w:rPr>
      </w:pPr>
    </w:p>
    <w:p w14:paraId="332808FD" w14:textId="59928ACE" w:rsidR="00685D01" w:rsidRPr="00542FC5" w:rsidRDefault="6F8B93DA" w:rsidP="40127462">
      <w:pPr>
        <w:spacing w:after="0"/>
        <w:rPr>
          <w:rFonts w:ascii="Arial" w:hAnsi="Arial" w:cs="Arial"/>
        </w:rPr>
      </w:pPr>
      <w:r w:rsidRPr="00542FC5">
        <w:rPr>
          <w:rFonts w:ascii="Arial" w:hAnsi="Arial" w:cs="Arial"/>
        </w:rPr>
        <w:t>The intervention rate will consider the benefit beyond the immediate or direct costs to you, for example the longer</w:t>
      </w:r>
      <w:r w:rsidR="005C4F3F" w:rsidRPr="00542FC5">
        <w:rPr>
          <w:rFonts w:ascii="Arial" w:hAnsi="Arial" w:cs="Arial"/>
        </w:rPr>
        <w:t>-</w:t>
      </w:r>
      <w:r w:rsidRPr="00542FC5">
        <w:rPr>
          <w:rFonts w:ascii="Arial" w:hAnsi="Arial" w:cs="Arial"/>
        </w:rPr>
        <w:t xml:space="preserve">term benefit to you or your farm, the asset value, or any wider or indirect commercial use or benefit to you or your business such as grazing benefit, operational or farm management practices. The intervention rate is an ‘up to’ percentage rate, and a lower rate may be offered due to the competitive nature of the programme and the budget available. Your </w:t>
      </w:r>
      <w:r w:rsidR="00782F81">
        <w:rPr>
          <w:rFonts w:ascii="Arial" w:hAnsi="Arial" w:cs="Arial"/>
        </w:rPr>
        <w:t>P</w:t>
      </w:r>
      <w:r w:rsidRPr="00542FC5">
        <w:rPr>
          <w:rFonts w:ascii="Arial" w:hAnsi="Arial" w:cs="Arial"/>
        </w:rPr>
        <w:t xml:space="preserve">rotected </w:t>
      </w:r>
      <w:r w:rsidR="00782F81">
        <w:rPr>
          <w:rFonts w:ascii="Arial" w:hAnsi="Arial" w:cs="Arial"/>
        </w:rPr>
        <w:t>L</w:t>
      </w:r>
      <w:r w:rsidRPr="00542FC5">
        <w:rPr>
          <w:rFonts w:ascii="Arial" w:hAnsi="Arial" w:cs="Arial"/>
        </w:rPr>
        <w:t xml:space="preserve">andscape </w:t>
      </w:r>
      <w:r w:rsidR="00782F81">
        <w:rPr>
          <w:rFonts w:ascii="Arial" w:hAnsi="Arial" w:cs="Arial"/>
        </w:rPr>
        <w:t xml:space="preserve">team </w:t>
      </w:r>
      <w:r w:rsidRPr="00542FC5">
        <w:rPr>
          <w:rFonts w:ascii="Arial" w:hAnsi="Arial" w:cs="Arial"/>
        </w:rPr>
        <w:t>will discuss the intervention rate(s) with you when you apply.</w:t>
      </w:r>
    </w:p>
    <w:p w14:paraId="061DEDC1" w14:textId="77777777" w:rsidR="00685D01" w:rsidRPr="00542FC5" w:rsidRDefault="00685D01" w:rsidP="00742DD3">
      <w:pPr>
        <w:spacing w:after="0"/>
        <w:rPr>
          <w:rFonts w:ascii="Arial" w:hAnsi="Arial" w:cs="Arial"/>
        </w:rPr>
      </w:pPr>
    </w:p>
    <w:p w14:paraId="09FE4B21" w14:textId="21EE59E0" w:rsidR="001101AE" w:rsidRPr="00542FC5" w:rsidRDefault="6537C2DA" w:rsidP="00685D01">
      <w:pPr>
        <w:spacing w:after="0"/>
        <w:rPr>
          <w:rStyle w:val="normaltextrun"/>
          <w:rFonts w:ascii="Arial" w:hAnsi="Arial" w:cs="Arial"/>
          <w:shd w:val="clear" w:color="auto" w:fill="FFFFFF"/>
        </w:rPr>
      </w:pPr>
      <w:r w:rsidRPr="00542FC5">
        <w:rPr>
          <w:rStyle w:val="normaltextrun"/>
          <w:rFonts w:ascii="Arial" w:hAnsi="Arial" w:cs="Arial"/>
          <w:shd w:val="clear" w:color="auto" w:fill="FFFFFF"/>
        </w:rPr>
        <w:t xml:space="preserve">A project may consist of a range of </w:t>
      </w:r>
      <w:r w:rsidR="2D47AC77" w:rsidRPr="00542FC5">
        <w:rPr>
          <w:rStyle w:val="normaltextrun"/>
          <w:rFonts w:ascii="Arial" w:hAnsi="Arial" w:cs="Arial"/>
          <w:shd w:val="clear" w:color="auto" w:fill="FFFFFF"/>
        </w:rPr>
        <w:t xml:space="preserve">items with equivalent schemes activity </w:t>
      </w:r>
      <w:r w:rsidR="3665BD9E" w:rsidRPr="00542FC5">
        <w:rPr>
          <w:rStyle w:val="normaltextrun"/>
          <w:rFonts w:ascii="Arial" w:hAnsi="Arial" w:cs="Arial"/>
          <w:shd w:val="clear" w:color="auto" w:fill="FFFFFF"/>
        </w:rPr>
        <w:t>and</w:t>
      </w:r>
      <w:r w:rsidR="2D47AC77"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actual cost bespoke items, specific to the project being proposed and outcomes being targeted.</w:t>
      </w:r>
      <w:r w:rsidR="40127462" w:rsidRPr="00542FC5">
        <w:rPr>
          <w:rStyle w:val="normaltextrun"/>
          <w:rFonts w:ascii="Arial" w:hAnsi="Arial" w:cs="Arial"/>
        </w:rPr>
        <w:t xml:space="preserve"> You may also have different payment and intervention rates for the different activities that make up your project.</w:t>
      </w:r>
      <w:r w:rsidR="664B3C2C" w:rsidRPr="00542FC5">
        <w:rPr>
          <w:rStyle w:val="normaltextrun"/>
          <w:rFonts w:ascii="Arial" w:hAnsi="Arial" w:cs="Arial"/>
          <w:shd w:val="clear" w:color="auto" w:fill="FFFFFF"/>
        </w:rPr>
        <w:t xml:space="preserve"> </w:t>
      </w:r>
      <w:r w:rsidRPr="00542FC5">
        <w:rPr>
          <w:rStyle w:val="normaltextrun"/>
          <w:rFonts w:ascii="Arial" w:hAnsi="Arial" w:cs="Arial"/>
          <w:shd w:val="clear" w:color="auto" w:fill="FFFFFF"/>
        </w:rPr>
        <w:t>Funding on an actual cost basis may also be underpinned or in combination with other C</w:t>
      </w:r>
      <w:r w:rsidR="664B3C2C" w:rsidRPr="00542FC5">
        <w:rPr>
          <w:rStyle w:val="normaltextrun"/>
          <w:rFonts w:ascii="Arial" w:hAnsi="Arial" w:cs="Arial"/>
          <w:shd w:val="clear" w:color="auto" w:fill="FFFFFF"/>
        </w:rPr>
        <w:t xml:space="preserve">ountryside </w:t>
      </w:r>
      <w:r w:rsidRPr="00542FC5">
        <w:rPr>
          <w:rStyle w:val="normaltextrun"/>
          <w:rFonts w:ascii="Arial" w:hAnsi="Arial" w:cs="Arial"/>
          <w:shd w:val="clear" w:color="auto" w:fill="FFFFFF"/>
        </w:rPr>
        <w:t>S</w:t>
      </w:r>
      <w:r w:rsidR="664B3C2C" w:rsidRPr="00542FC5">
        <w:rPr>
          <w:rStyle w:val="normaltextrun"/>
          <w:rFonts w:ascii="Arial" w:hAnsi="Arial" w:cs="Arial"/>
          <w:shd w:val="clear" w:color="auto" w:fill="FFFFFF"/>
        </w:rPr>
        <w:t>tewardship</w:t>
      </w:r>
      <w:r w:rsidRPr="00542FC5">
        <w:rPr>
          <w:rStyle w:val="normaltextrun"/>
          <w:rFonts w:ascii="Arial" w:hAnsi="Arial" w:cs="Arial"/>
          <w:shd w:val="clear" w:color="auto" w:fill="FFFFFF"/>
        </w:rPr>
        <w:t xml:space="preserve"> equivalent options on the same land, where the option requirements do not conflict. By combining option(s) on the same area, where they do not conflict, multiple objectives can be met.</w:t>
      </w:r>
    </w:p>
    <w:p w14:paraId="4DC4F1E4" w14:textId="17809D22" w:rsidR="001101AE" w:rsidRPr="00542FC5" w:rsidRDefault="001101AE" w:rsidP="00685D01">
      <w:pPr>
        <w:spacing w:after="0"/>
        <w:rPr>
          <w:rStyle w:val="normaltextrun"/>
          <w:rFonts w:ascii="Arial" w:hAnsi="Arial" w:cs="Arial"/>
          <w:shd w:val="clear" w:color="auto" w:fill="FFFFFF"/>
        </w:rPr>
      </w:pPr>
    </w:p>
    <w:p w14:paraId="06ACA9A2" w14:textId="30AB6260" w:rsidR="00685D01" w:rsidRPr="00542FC5" w:rsidRDefault="04AD14B2" w:rsidP="00685D01">
      <w:pPr>
        <w:spacing w:after="0"/>
        <w:rPr>
          <w:rFonts w:ascii="Arial" w:hAnsi="Arial" w:cs="Arial"/>
        </w:rPr>
      </w:pPr>
      <w:r w:rsidRPr="00542FC5">
        <w:rPr>
          <w:rFonts w:ascii="Arial" w:hAnsi="Arial" w:cs="Arial"/>
        </w:rPr>
        <w:t xml:space="preserve">You may also want to be paid to do the work yourself rather than through a contractor. This is possible providing </w:t>
      </w:r>
      <w:r w:rsidR="709EACA1" w:rsidRPr="00542FC5">
        <w:rPr>
          <w:rFonts w:ascii="Arial" w:hAnsi="Arial" w:cs="Arial"/>
        </w:rPr>
        <w:t>it is appropriate for the project and</w:t>
      </w:r>
      <w:r w:rsidRPr="00542FC5">
        <w:rPr>
          <w:rFonts w:ascii="Arial" w:hAnsi="Arial" w:cs="Arial"/>
        </w:rPr>
        <w:t xml:space="preserve"> represents a reasonable rate for the job, compared against contractor quotes or benchmarked against known costs locally or standard comparative costs.</w:t>
      </w:r>
    </w:p>
    <w:p w14:paraId="0DE310E9" w14:textId="76DCADA4" w:rsidR="40127462" w:rsidRPr="00542FC5" w:rsidRDefault="40127462" w:rsidP="40127462">
      <w:pPr>
        <w:spacing w:after="0"/>
        <w:rPr>
          <w:rFonts w:ascii="Arial" w:hAnsi="Arial" w:cs="Arial"/>
        </w:rPr>
      </w:pPr>
    </w:p>
    <w:p w14:paraId="4A58797E" w14:textId="241838EE" w:rsidR="40127462" w:rsidRPr="00542FC5" w:rsidRDefault="40127462" w:rsidP="40127462">
      <w:pPr>
        <w:spacing w:after="0"/>
        <w:rPr>
          <w:rFonts w:ascii="Arial" w:hAnsi="Arial" w:cs="Arial"/>
        </w:rPr>
      </w:pPr>
      <w:r w:rsidRPr="00542FC5">
        <w:rPr>
          <w:rFonts w:ascii="Arial" w:hAnsi="Arial" w:cs="Arial"/>
        </w:rPr>
        <w:t>Please speak to your Farming in Protected Landscape officer for advice on payment rates and intervention rates.</w:t>
      </w:r>
    </w:p>
    <w:p w14:paraId="56B1AF4D" w14:textId="314B6D92" w:rsidR="0091680B" w:rsidRPr="008657BF" w:rsidRDefault="0091680B" w:rsidP="00742DD3">
      <w:pPr>
        <w:pStyle w:val="Heading2"/>
        <w:rPr>
          <w:rFonts w:ascii="Arial" w:hAnsi="Arial" w:cs="Arial"/>
          <w:b/>
          <w:bCs/>
          <w:color w:val="auto"/>
          <w:sz w:val="22"/>
          <w:szCs w:val="22"/>
          <w:u w:val="single"/>
        </w:rPr>
      </w:pPr>
    </w:p>
    <w:p w14:paraId="561268A1" w14:textId="77777777" w:rsidR="00E17632" w:rsidRDefault="00E17632" w:rsidP="002C49D7">
      <w:pPr>
        <w:rPr>
          <w:rFonts w:ascii="Arial" w:hAnsi="Arial" w:cs="Arial"/>
          <w:b/>
          <w:bCs/>
        </w:rPr>
      </w:pPr>
    </w:p>
    <w:p w14:paraId="35B74C50" w14:textId="71B2090F" w:rsidR="002C49D7" w:rsidRPr="008657BF" w:rsidRDefault="002C49D7" w:rsidP="002C49D7">
      <w:pPr>
        <w:rPr>
          <w:rFonts w:ascii="Arial" w:hAnsi="Arial" w:cs="Arial"/>
          <w:b/>
          <w:bCs/>
        </w:rPr>
      </w:pPr>
      <w:r w:rsidRPr="008657BF">
        <w:rPr>
          <w:rFonts w:ascii="Arial" w:hAnsi="Arial" w:cs="Arial"/>
          <w:b/>
          <w:bCs/>
        </w:rPr>
        <w:lastRenderedPageBreak/>
        <w:t xml:space="preserve">Match funding </w:t>
      </w:r>
    </w:p>
    <w:p w14:paraId="52473356" w14:textId="7AB9CF93"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DF52C1">
        <w:rPr>
          <w:rFonts w:ascii="Arial" w:eastAsia="Times New Roman" w:hAnsi="Arial" w:cs="Arial"/>
          <w:lang w:eastAsia="en-GB"/>
        </w:rPr>
        <w:t>Applications with match funding may increase their value for money scoring and chances of being offered an</w:t>
      </w:r>
      <w:r w:rsidRPr="00542FC5">
        <w:rPr>
          <w:rFonts w:ascii="Arial" w:eastAsia="Times New Roman" w:hAnsi="Arial" w:cs="Arial"/>
          <w:lang w:eastAsia="en-GB"/>
        </w:rPr>
        <w:t xml:space="preserve"> agreement as part of the assessment process. </w:t>
      </w:r>
    </w:p>
    <w:p w14:paraId="1089455C" w14:textId="77777777" w:rsidR="00A66C1F" w:rsidRPr="00542FC5" w:rsidRDefault="00A66C1F" w:rsidP="00A66C1F">
      <w:pPr>
        <w:spacing w:before="100" w:beforeAutospacing="1" w:after="100" w:afterAutospacing="1" w:line="240" w:lineRule="auto"/>
        <w:rPr>
          <w:rFonts w:ascii="Arial" w:eastAsia="Times New Roman" w:hAnsi="Arial" w:cs="Arial"/>
          <w:lang w:eastAsia="en-GB"/>
        </w:rPr>
      </w:pPr>
      <w:r w:rsidRPr="00542FC5">
        <w:rPr>
          <w:rFonts w:ascii="Arial" w:eastAsia="Times New Roman" w:hAnsi="Arial" w:cs="Arial"/>
          <w:lang w:eastAsia="en-GB"/>
        </w:rPr>
        <w:t xml:space="preserve">If you want to use third party funding you will be required to provide details including value, source(s) and terms of the third-party funding on the application form. </w:t>
      </w:r>
    </w:p>
    <w:p w14:paraId="7D368919" w14:textId="455D3C41" w:rsidR="00A66C1F" w:rsidRPr="00542FC5" w:rsidRDefault="00A66C1F" w:rsidP="00A66C1F">
      <w:pPr>
        <w:spacing w:after="0"/>
        <w:rPr>
          <w:rFonts w:ascii="Arial" w:eastAsia="Times New Roman" w:hAnsi="Arial" w:cs="Arial"/>
          <w:lang w:eastAsia="en-GB"/>
        </w:rPr>
      </w:pPr>
      <w:r w:rsidRPr="00542FC5">
        <w:rPr>
          <w:rFonts w:ascii="Arial" w:eastAsia="Times New Roman" w:hAnsi="Arial" w:cs="Arial"/>
          <w:lang w:eastAsia="en-GB"/>
        </w:rPr>
        <w:t xml:space="preserve">Applicants will be eligible to use third party funding for Farming in Protected Landscape projects as long as the source of the </w:t>
      </w:r>
      <w:proofErr w:type="gramStart"/>
      <w:r w:rsidRPr="00542FC5">
        <w:rPr>
          <w:rFonts w:ascii="Arial" w:eastAsia="Times New Roman" w:hAnsi="Arial" w:cs="Arial"/>
          <w:lang w:eastAsia="en-GB"/>
        </w:rPr>
        <w:t>third party</w:t>
      </w:r>
      <w:proofErr w:type="gramEnd"/>
      <w:r w:rsidRPr="00542FC5">
        <w:rPr>
          <w:rFonts w:ascii="Arial" w:eastAsia="Times New Roman" w:hAnsi="Arial" w:cs="Arial"/>
          <w:lang w:eastAsia="en-GB"/>
        </w:rPr>
        <w:t xml:space="preserve"> funding is not from the Exchequer. </w:t>
      </w:r>
    </w:p>
    <w:p w14:paraId="30368A81" w14:textId="77777777" w:rsidR="00A66C1F" w:rsidRPr="00542FC5" w:rsidRDefault="00A66C1F" w:rsidP="00A66C1F">
      <w:pPr>
        <w:spacing w:after="0"/>
        <w:rPr>
          <w:rFonts w:ascii="Arial" w:hAnsi="Arial" w:cs="Arial"/>
        </w:rPr>
      </w:pPr>
    </w:p>
    <w:p w14:paraId="376C4B9C" w14:textId="24DD5B36" w:rsidR="00A66C1F" w:rsidRPr="00542FC5" w:rsidRDefault="00A66C1F" w:rsidP="00A66C1F">
      <w:pPr>
        <w:spacing w:after="0"/>
        <w:rPr>
          <w:rFonts w:ascii="Arial" w:hAnsi="Arial" w:cs="Arial"/>
        </w:rPr>
      </w:pPr>
      <w:r w:rsidRPr="6004E039">
        <w:rPr>
          <w:rFonts w:ascii="Arial" w:eastAsia="Times New Roman" w:hAnsi="Arial" w:cs="Arial"/>
          <w:lang w:eastAsia="en-GB"/>
        </w:rPr>
        <w:t>Match funding applies to third party funding only and does not include any contribution of your own funds to the project.</w:t>
      </w:r>
    </w:p>
    <w:p w14:paraId="6008F077" w14:textId="78ADBD01" w:rsidR="002C49D7" w:rsidRPr="008657BF" w:rsidRDefault="03535D3C" w:rsidP="002C49D7">
      <w:pPr>
        <w:pStyle w:val="NormalWeb"/>
        <w:rPr>
          <w:rFonts w:ascii="Arial" w:hAnsi="Arial" w:cs="Arial"/>
          <w:color w:val="000000" w:themeColor="text1"/>
          <w:sz w:val="22"/>
          <w:szCs w:val="22"/>
        </w:rPr>
      </w:pPr>
      <w:r w:rsidRPr="008657BF">
        <w:rPr>
          <w:rFonts w:ascii="Arial" w:hAnsi="Arial" w:cs="Arial"/>
          <w:color w:val="000000" w:themeColor="text1"/>
          <w:sz w:val="22"/>
          <w:szCs w:val="22"/>
        </w:rPr>
        <w:t xml:space="preserve">If your project includes any match funding, you must describe </w:t>
      </w:r>
      <w:r w:rsidR="15188B71" w:rsidRPr="008657BF">
        <w:rPr>
          <w:rFonts w:ascii="Arial" w:hAnsi="Arial" w:cs="Arial"/>
          <w:color w:val="000000" w:themeColor="text1"/>
          <w:sz w:val="22"/>
          <w:szCs w:val="22"/>
        </w:rPr>
        <w:t>what this is and attach details including value, terms and source(s) of match funding with your application.</w:t>
      </w:r>
    </w:p>
    <w:p w14:paraId="16D5FF83" w14:textId="68B3D41D" w:rsidR="002C49D7" w:rsidRPr="008657BF" w:rsidRDefault="03535D3C" w:rsidP="002C49D7">
      <w:pPr>
        <w:rPr>
          <w:rFonts w:ascii="Arial" w:hAnsi="Arial" w:cs="Arial"/>
        </w:rPr>
      </w:pPr>
      <w:r w:rsidRPr="008657BF">
        <w:rPr>
          <w:rFonts w:ascii="Arial" w:hAnsi="Arial" w:cs="Arial"/>
          <w:color w:val="000000" w:themeColor="text1"/>
        </w:rPr>
        <w:t>The total value of the match funding should be entered in the Project costs table and the Project Funding Summary in the application template.</w:t>
      </w:r>
    </w:p>
    <w:p w14:paraId="68480773" w14:textId="5217ADDC" w:rsidR="15188B71" w:rsidRPr="008657BF" w:rsidRDefault="00DF52C1" w:rsidP="15188B71">
      <w:pPr>
        <w:rPr>
          <w:rFonts w:ascii="Arial" w:hAnsi="Arial" w:cs="Arial"/>
          <w:b/>
          <w:bCs/>
          <w:color w:val="000000" w:themeColor="text1"/>
        </w:rPr>
      </w:pPr>
      <w:r>
        <w:rPr>
          <w:rFonts w:ascii="Arial" w:hAnsi="Arial" w:cs="Arial"/>
          <w:b/>
          <w:bCs/>
          <w:color w:val="000000" w:themeColor="text1"/>
        </w:rPr>
        <w:t>Payment</w:t>
      </w:r>
    </w:p>
    <w:p w14:paraId="2CC77F25" w14:textId="62F0BE23" w:rsidR="15188B71" w:rsidRPr="008657BF" w:rsidRDefault="15188B71" w:rsidP="15188B71">
      <w:pPr>
        <w:rPr>
          <w:rFonts w:ascii="Arial" w:hAnsi="Arial" w:cs="Arial"/>
          <w:color w:val="000000" w:themeColor="text1"/>
        </w:rPr>
      </w:pPr>
      <w:r w:rsidRPr="008657BF">
        <w:rPr>
          <w:rFonts w:ascii="Arial" w:hAnsi="Arial" w:cs="Arial"/>
          <w:color w:val="000000" w:themeColor="text1"/>
        </w:rPr>
        <w:t xml:space="preserve">If you application is successful, you will be issued with an onward Grant Agreement, setting out the terms and conditions of the agreement including the Project Details, Approved Purposes and Claim Schedule. </w:t>
      </w:r>
    </w:p>
    <w:p w14:paraId="5B7CBA8D" w14:textId="50D45110" w:rsidR="15188B71" w:rsidRPr="008657BF" w:rsidRDefault="15188B71" w:rsidP="15188B71">
      <w:pPr>
        <w:rPr>
          <w:rFonts w:ascii="Arial" w:hAnsi="Arial" w:cs="Arial"/>
          <w:color w:val="000000" w:themeColor="text1"/>
        </w:rPr>
      </w:pPr>
      <w:r w:rsidRPr="008657BF">
        <w:rPr>
          <w:rFonts w:ascii="Arial" w:hAnsi="Arial" w:cs="Arial"/>
          <w:color w:val="000000" w:themeColor="text1"/>
        </w:rPr>
        <w:t>Claims are paid by your Protected Landscape in arrears on completed and verified activity, against paid and receipted invoices if on an actual cost basis. To be eligible for payment, you must undertake the works for the Approved Purposes as described in your Onward Grant agreement. Your Protected Landscape will discuss with you as part of the application process of the commitments and verification of completed activity as part of your onward agreement.</w:t>
      </w:r>
    </w:p>
    <w:p w14:paraId="0B914B78" w14:textId="77777777" w:rsidR="002C49D7" w:rsidRPr="00542FC5" w:rsidRDefault="002C49D7" w:rsidP="00E57B04">
      <w:pPr>
        <w:spacing w:after="0"/>
        <w:rPr>
          <w:rFonts w:ascii="Arial" w:hAnsi="Arial" w:cs="Arial"/>
        </w:rPr>
      </w:pPr>
    </w:p>
    <w:p w14:paraId="5F62426F" w14:textId="77777777" w:rsidR="00DF52C1" w:rsidRPr="00542FC5" w:rsidRDefault="00DF52C1" w:rsidP="40127462">
      <w:pPr>
        <w:spacing w:after="0"/>
        <w:rPr>
          <w:rFonts w:ascii="Arial" w:hAnsi="Arial" w:cs="Arial"/>
        </w:rPr>
      </w:pPr>
    </w:p>
    <w:p w14:paraId="383A8077" w14:textId="50623A25" w:rsidR="00FB0351" w:rsidRPr="008657BF" w:rsidRDefault="00DD4803" w:rsidP="008657BF">
      <w:pPr>
        <w:pStyle w:val="Heading1"/>
        <w:rPr>
          <w:rFonts w:ascii="Arial" w:hAnsi="Arial" w:cs="Arial"/>
          <w:b/>
          <w:bCs/>
          <w:color w:val="auto"/>
          <w:sz w:val="28"/>
          <w:szCs w:val="28"/>
          <w:u w:val="single"/>
        </w:rPr>
      </w:pPr>
      <w:r w:rsidRPr="00DF52C1">
        <w:rPr>
          <w:rFonts w:ascii="Arial" w:hAnsi="Arial" w:cs="Arial"/>
          <w:b/>
          <w:bCs/>
          <w:noProof/>
          <w:sz w:val="28"/>
          <w:szCs w:val="28"/>
          <w:u w:val="single"/>
        </w:rPr>
        <mc:AlternateContent>
          <mc:Choice Requires="wps">
            <w:drawing>
              <wp:anchor distT="45720" distB="45720" distL="114300" distR="114300" simplePos="0" relativeHeight="251669504" behindDoc="0" locked="0" layoutInCell="1" allowOverlap="1" wp14:anchorId="37AD4BAF" wp14:editId="795EF446">
                <wp:simplePos x="0" y="0"/>
                <wp:positionH relativeFrom="margin">
                  <wp:align>left</wp:align>
                </wp:positionH>
                <wp:positionV relativeFrom="paragraph">
                  <wp:posOffset>363122</wp:posOffset>
                </wp:positionV>
                <wp:extent cx="6192520" cy="1404620"/>
                <wp:effectExtent l="0" t="0" r="17780" b="2476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404620"/>
                        </a:xfrm>
                        <a:prstGeom prst="rect">
                          <a:avLst/>
                        </a:prstGeom>
                        <a:solidFill>
                          <a:srgbClr val="FFFFFF"/>
                        </a:solidFill>
                        <a:ln w="9525">
                          <a:solidFill>
                            <a:srgbClr val="000000"/>
                          </a:solidFill>
                          <a:miter lim="800000"/>
                          <a:headEnd/>
                          <a:tailEnd/>
                        </a:ln>
                      </wps:spPr>
                      <wps:txbx>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AD4BAF" id="_x0000_s1031" type="#_x0000_t202" style="position:absolute;margin-left:0;margin-top:28.6pt;width:487.6pt;height:110.6pt;z-index:251669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">
                <v:textbox style="mso-fit-shape-to-text:t">
                  <w:txbxContent>
                    <w:p w14:paraId="39AC32CB" w14:textId="54F30D37" w:rsidR="009A750C" w:rsidRPr="008657BF" w:rsidRDefault="009A750C" w:rsidP="009A750C">
                      <w:pPr>
                        <w:rPr>
                          <w:rFonts w:ascii="Arial" w:hAnsi="Arial" w:cs="Arial"/>
                          <w:i/>
                          <w:iCs/>
                        </w:rPr>
                      </w:pPr>
                      <w:r w:rsidRPr="008657BF">
                        <w:rPr>
                          <w:rFonts w:ascii="Arial" w:hAnsi="Arial" w:cs="Arial"/>
                          <w:i/>
                          <w:iCs/>
                        </w:rPr>
                        <w:t xml:space="preserve">This section </w:t>
                      </w:r>
                      <w:r>
                        <w:rPr>
                          <w:rFonts w:ascii="Arial" w:hAnsi="Arial" w:cs="Arial"/>
                          <w:i/>
                          <w:iCs/>
                        </w:rPr>
                        <w:t xml:space="preserve">only needs to be completed for collaborative farmer group applications. </w:t>
                      </w:r>
                    </w:p>
                  </w:txbxContent>
                </v:textbox>
                <w10:wrap type="square" anchorx="margin"/>
              </v:shape>
            </w:pict>
          </mc:Fallback>
        </mc:AlternateContent>
      </w:r>
      <w:r w:rsidR="00833F0F" w:rsidRPr="008657BF">
        <w:rPr>
          <w:rFonts w:ascii="Arial" w:hAnsi="Arial" w:cs="Arial"/>
          <w:b/>
          <w:bCs/>
          <w:color w:val="auto"/>
          <w:sz w:val="28"/>
          <w:szCs w:val="28"/>
          <w:u w:val="single"/>
        </w:rPr>
        <w:t>Completing s</w:t>
      </w:r>
      <w:r w:rsidR="00FB0351" w:rsidRPr="008657BF">
        <w:rPr>
          <w:rFonts w:ascii="Arial" w:hAnsi="Arial" w:cs="Arial"/>
          <w:b/>
          <w:bCs/>
          <w:color w:val="auto"/>
          <w:sz w:val="28"/>
          <w:szCs w:val="28"/>
          <w:u w:val="single"/>
        </w:rPr>
        <w:t>ection 5: Collaborative farmer groups</w:t>
      </w:r>
    </w:p>
    <w:p w14:paraId="62178CFC" w14:textId="55DD4416" w:rsidR="00FB0351" w:rsidRPr="008657BF" w:rsidRDefault="00FB0351" w:rsidP="008657BF">
      <w:pPr>
        <w:spacing w:after="0"/>
        <w:rPr>
          <w:rFonts w:ascii="Arial" w:hAnsi="Arial" w:cs="Arial"/>
        </w:rPr>
      </w:pPr>
      <w:proofErr w:type="gramStart"/>
      <w:r w:rsidRPr="00DF52C1">
        <w:rPr>
          <w:rFonts w:ascii="Arial" w:hAnsi="Arial" w:cs="Arial"/>
        </w:rPr>
        <w:t>In order to</w:t>
      </w:r>
      <w:proofErr w:type="gramEnd"/>
      <w:r w:rsidRPr="00DF52C1">
        <w:rPr>
          <w:rFonts w:ascii="Arial" w:hAnsi="Arial" w:cs="Arial"/>
        </w:rPr>
        <w:t xml:space="preserve"> progress </w:t>
      </w:r>
      <w:r w:rsidR="009A750C">
        <w:rPr>
          <w:rFonts w:ascii="Arial" w:hAnsi="Arial" w:cs="Arial"/>
        </w:rPr>
        <w:t>a</w:t>
      </w:r>
      <w:r w:rsidR="009A750C" w:rsidRPr="00DF52C1">
        <w:rPr>
          <w:rFonts w:ascii="Arial" w:hAnsi="Arial" w:cs="Arial"/>
        </w:rPr>
        <w:t xml:space="preserve"> </w:t>
      </w:r>
      <w:r w:rsidRPr="00DF52C1">
        <w:rPr>
          <w:rFonts w:ascii="Arial" w:hAnsi="Arial" w:cs="Arial"/>
        </w:rPr>
        <w:t>collaborative group application</w:t>
      </w:r>
      <w:r w:rsidR="006E0889">
        <w:rPr>
          <w:rFonts w:ascii="Arial" w:hAnsi="Arial" w:cs="Arial"/>
        </w:rPr>
        <w:t>,</w:t>
      </w:r>
      <w:r w:rsidRPr="00DF52C1">
        <w:rPr>
          <w:rFonts w:ascii="Arial" w:hAnsi="Arial" w:cs="Arial"/>
        </w:rPr>
        <w:t xml:space="preserve"> you will need to have or secure a partnership agreement (s) </w:t>
      </w:r>
      <w:r w:rsidRPr="008657BF">
        <w:rPr>
          <w:rFonts w:ascii="Arial" w:hAnsi="Arial" w:cs="Arial"/>
        </w:rPr>
        <w:t xml:space="preserve">with all participants in the project’s collaborative farmer group and yourself/your organisation (the third party). You must enclose a copy of the partnership agreement (s) for the application to </w:t>
      </w:r>
      <w:r w:rsidR="00DF52C1">
        <w:rPr>
          <w:rFonts w:ascii="Arial" w:hAnsi="Arial" w:cs="Arial"/>
        </w:rPr>
        <w:t>progress</w:t>
      </w:r>
      <w:r w:rsidRPr="008657BF">
        <w:rPr>
          <w:rFonts w:ascii="Arial" w:hAnsi="Arial" w:cs="Arial"/>
        </w:rPr>
        <w:t>. If your group has a constitution, please email/include this with your application</w:t>
      </w:r>
      <w:r w:rsidR="00787AE5">
        <w:rPr>
          <w:rFonts w:ascii="Arial" w:hAnsi="Arial" w:cs="Arial"/>
        </w:rPr>
        <w:t>.</w:t>
      </w:r>
    </w:p>
    <w:p w14:paraId="5DC9B493" w14:textId="1E2163E4" w:rsidR="009A750C" w:rsidRDefault="009A750C" w:rsidP="00B9615D">
      <w:pPr>
        <w:pStyle w:val="Heading2"/>
        <w:rPr>
          <w:rFonts w:asciiTheme="minorHAnsi" w:eastAsiaTheme="minorHAnsi" w:hAnsiTheme="minorHAnsi" w:cstheme="minorBidi"/>
          <w:color w:val="auto"/>
          <w:sz w:val="28"/>
          <w:szCs w:val="28"/>
        </w:rPr>
      </w:pPr>
    </w:p>
    <w:p w14:paraId="0201D84E" w14:textId="1BD3DDD6" w:rsidR="009A750C" w:rsidRDefault="009A750C" w:rsidP="009A750C"/>
    <w:p w14:paraId="370B2BC2" w14:textId="77777777" w:rsidR="00E17632" w:rsidRDefault="00E17632" w:rsidP="008657BF">
      <w:pPr>
        <w:pStyle w:val="Heading1"/>
        <w:rPr>
          <w:rFonts w:ascii="Arial" w:hAnsi="Arial" w:cs="Arial"/>
          <w:b/>
          <w:bCs/>
          <w:color w:val="auto"/>
          <w:sz w:val="28"/>
          <w:szCs w:val="28"/>
          <w:u w:val="single"/>
        </w:rPr>
      </w:pPr>
    </w:p>
    <w:p w14:paraId="08B8BCBD" w14:textId="1B44BCC9" w:rsidR="006F144D" w:rsidRPr="00DD4803" w:rsidRDefault="00833F0F" w:rsidP="008657BF">
      <w:pPr>
        <w:pStyle w:val="Heading1"/>
        <w:rPr>
          <w:color w:val="auto"/>
          <w:sz w:val="22"/>
          <w:szCs w:val="22"/>
        </w:rPr>
      </w:pPr>
      <w:r w:rsidRPr="00DD4803">
        <w:rPr>
          <w:rFonts w:ascii="Arial" w:hAnsi="Arial" w:cs="Arial"/>
          <w:b/>
          <w:bCs/>
          <w:color w:val="auto"/>
          <w:sz w:val="28"/>
          <w:szCs w:val="28"/>
          <w:u w:val="single"/>
        </w:rPr>
        <w:t>Completing s</w:t>
      </w:r>
      <w:r w:rsidR="00FB0351" w:rsidRPr="00DD4803">
        <w:rPr>
          <w:rFonts w:ascii="Arial" w:hAnsi="Arial" w:cs="Arial"/>
          <w:b/>
          <w:bCs/>
          <w:color w:val="auto"/>
          <w:sz w:val="28"/>
          <w:szCs w:val="28"/>
          <w:u w:val="single"/>
        </w:rPr>
        <w:t xml:space="preserve">ection 6: </w:t>
      </w:r>
      <w:r w:rsidR="006F144D" w:rsidRPr="00DD4803">
        <w:rPr>
          <w:rFonts w:ascii="Arial" w:hAnsi="Arial" w:cs="Arial"/>
          <w:b/>
          <w:bCs/>
          <w:color w:val="auto"/>
          <w:sz w:val="28"/>
          <w:szCs w:val="28"/>
          <w:u w:val="single"/>
        </w:rPr>
        <w:t xml:space="preserve">Declaration and close of application </w:t>
      </w:r>
    </w:p>
    <w:p w14:paraId="5FCA42D0" w14:textId="77777777" w:rsidR="002869C6" w:rsidRPr="00542FC5" w:rsidRDefault="002869C6" w:rsidP="00B9615D">
      <w:pPr>
        <w:spacing w:after="0"/>
      </w:pPr>
    </w:p>
    <w:p w14:paraId="232A219F" w14:textId="1AF74CB8" w:rsidR="6188610E" w:rsidRDefault="15188B71" w:rsidP="6188610E">
      <w:pPr>
        <w:spacing w:after="0"/>
        <w:rPr>
          <w:rFonts w:ascii="Arial" w:hAnsi="Arial" w:cs="Arial"/>
        </w:rPr>
      </w:pPr>
      <w:r w:rsidRPr="00542FC5">
        <w:rPr>
          <w:rFonts w:ascii="Arial" w:hAnsi="Arial" w:cs="Arial"/>
        </w:rPr>
        <w:t>In signing the application, you will need to confirm that you have full authority and capacity to sign and submit the application and have the necessary land management control or approval to be able to fulfil the requirements of all activities applied for.  In doing so, you consent to the sharing of your information provided in your application for the monitoring of the programme and to complete dual funding check processes.</w:t>
      </w:r>
    </w:p>
    <w:p w14:paraId="752EFFEB" w14:textId="77777777" w:rsidR="00DF52C1" w:rsidRPr="00542FC5" w:rsidRDefault="00DF52C1" w:rsidP="6188610E">
      <w:pPr>
        <w:spacing w:after="0"/>
        <w:rPr>
          <w:rFonts w:ascii="Arial" w:hAnsi="Arial" w:cs="Arial"/>
        </w:rPr>
      </w:pPr>
    </w:p>
    <w:p w14:paraId="3160B9EF" w14:textId="15E0CE6C" w:rsidR="0075029C" w:rsidRPr="00DF52C1" w:rsidRDefault="00DF52C1">
      <w:pPr>
        <w:pStyle w:val="Heading2"/>
        <w:spacing w:before="0"/>
        <w:rPr>
          <w:rFonts w:ascii="Arial" w:hAnsi="Arial" w:cs="Arial"/>
          <w:b/>
          <w:bCs/>
          <w:color w:val="auto"/>
          <w:sz w:val="22"/>
          <w:szCs w:val="22"/>
        </w:rPr>
      </w:pPr>
      <w:r w:rsidRPr="00DF52C1">
        <w:rPr>
          <w:rFonts w:ascii="Arial" w:hAnsi="Arial" w:cs="Arial"/>
          <w:b/>
          <w:bCs/>
          <w:color w:val="auto"/>
          <w:sz w:val="22"/>
          <w:szCs w:val="22"/>
        </w:rPr>
        <w:t xml:space="preserve">Evaluation </w:t>
      </w:r>
    </w:p>
    <w:p w14:paraId="6C5BD39B" w14:textId="77777777" w:rsidR="00DF52C1" w:rsidRPr="00DF52C1" w:rsidRDefault="00DF52C1" w:rsidP="008657BF">
      <w:pPr>
        <w:spacing w:after="0"/>
      </w:pPr>
    </w:p>
    <w:p w14:paraId="4D6D4D20" w14:textId="77BCEE98" w:rsidR="00516EE8" w:rsidRPr="00542FC5" w:rsidRDefault="00516EE8">
      <w:pPr>
        <w:pStyle w:val="NormalWeb"/>
        <w:spacing w:before="0" w:beforeAutospacing="0" w:after="0" w:afterAutospacing="0"/>
        <w:rPr>
          <w:rFonts w:ascii="Arial" w:eastAsia="Arial" w:hAnsi="Arial" w:cs="Arial"/>
          <w:sz w:val="22"/>
          <w:szCs w:val="22"/>
        </w:rPr>
      </w:pPr>
      <w:r w:rsidRPr="00DF52C1">
        <w:rPr>
          <w:rFonts w:ascii="Arial" w:hAnsi="Arial" w:cs="Arial"/>
          <w:sz w:val="22"/>
          <w:szCs w:val="22"/>
        </w:rPr>
        <w:t xml:space="preserve">Defra are funding an </w:t>
      </w:r>
      <w:r w:rsidRPr="00542FC5">
        <w:rPr>
          <w:rFonts w:ascii="Arial" w:hAnsi="Arial" w:cs="Arial"/>
          <w:sz w:val="22"/>
          <w:szCs w:val="22"/>
        </w:rPr>
        <w:t xml:space="preserve">external contractor to review the effectiveness of the programme and </w:t>
      </w:r>
      <w:r w:rsidRPr="00542FC5">
        <w:rPr>
          <w:rFonts w:ascii="Arial" w:eastAsia="Arial" w:hAnsi="Arial" w:cs="Arial"/>
          <w:sz w:val="22"/>
          <w:szCs w:val="22"/>
        </w:rPr>
        <w:t>show what Protected Landscapes</w:t>
      </w:r>
      <w:r w:rsidR="002F2017" w:rsidRPr="00542FC5">
        <w:rPr>
          <w:rFonts w:ascii="Arial" w:eastAsia="Arial" w:hAnsi="Arial" w:cs="Arial"/>
          <w:sz w:val="22"/>
          <w:szCs w:val="22"/>
        </w:rPr>
        <w:t xml:space="preserve"> bodies</w:t>
      </w:r>
      <w:r w:rsidRPr="00542FC5">
        <w:rPr>
          <w:rFonts w:ascii="Arial" w:eastAsia="Arial" w:hAnsi="Arial" w:cs="Arial"/>
          <w:sz w:val="22"/>
          <w:szCs w:val="22"/>
        </w:rPr>
        <w:t xml:space="preserve"> can deliver in partnership with farmers and land managers. Successful applicants will need to commit to participating in </w:t>
      </w:r>
      <w:r w:rsidR="002F2017" w:rsidRPr="00542FC5">
        <w:rPr>
          <w:rFonts w:ascii="Arial" w:eastAsia="Arial" w:hAnsi="Arial" w:cs="Arial"/>
          <w:sz w:val="22"/>
          <w:szCs w:val="22"/>
        </w:rPr>
        <w:t>the programme</w:t>
      </w:r>
      <w:r w:rsidRPr="00542FC5">
        <w:rPr>
          <w:rFonts w:ascii="Arial" w:eastAsia="Arial" w:hAnsi="Arial" w:cs="Arial"/>
          <w:sz w:val="22"/>
          <w:szCs w:val="22"/>
        </w:rPr>
        <w:t xml:space="preserve"> evaluation</w:t>
      </w:r>
      <w:r w:rsidR="002F2017" w:rsidRPr="00542FC5">
        <w:rPr>
          <w:rFonts w:ascii="Arial" w:eastAsia="Arial" w:hAnsi="Arial" w:cs="Arial"/>
          <w:sz w:val="22"/>
          <w:szCs w:val="22"/>
        </w:rPr>
        <w:t xml:space="preserve">; the input expected </w:t>
      </w:r>
      <w:r w:rsidRPr="00542FC5">
        <w:rPr>
          <w:rFonts w:ascii="Arial" w:eastAsia="Arial" w:hAnsi="Arial" w:cs="Arial"/>
          <w:sz w:val="22"/>
          <w:szCs w:val="22"/>
        </w:rPr>
        <w:t>will be proportionate to the level of funding received.</w:t>
      </w:r>
    </w:p>
    <w:p w14:paraId="781E4019" w14:textId="77777777" w:rsidR="009A750C" w:rsidRPr="008657BF" w:rsidRDefault="009A750C"/>
    <w:p w14:paraId="119C8138" w14:textId="74F72D9E" w:rsidR="00DF52C1" w:rsidRPr="008657BF" w:rsidRDefault="009A750C" w:rsidP="008657BF">
      <w:pPr>
        <w:pStyle w:val="Heading1"/>
        <w:rPr>
          <w:rFonts w:ascii="Arial" w:hAnsi="Arial" w:cs="Arial"/>
          <w:b/>
          <w:bCs/>
          <w:sz w:val="28"/>
          <w:szCs w:val="28"/>
          <w:u w:val="single"/>
        </w:rPr>
      </w:pPr>
      <w:r w:rsidRPr="00277B99">
        <w:rPr>
          <w:rFonts w:ascii="Arial" w:hAnsi="Arial" w:cs="Arial"/>
          <w:b/>
          <w:bCs/>
          <w:color w:val="auto"/>
          <w:sz w:val="28"/>
          <w:szCs w:val="28"/>
          <w:u w:val="single"/>
        </w:rPr>
        <w:t>Further</w:t>
      </w:r>
      <w:r w:rsidR="00EC41B6" w:rsidRPr="00277B99">
        <w:rPr>
          <w:rFonts w:ascii="Arial" w:hAnsi="Arial" w:cs="Arial"/>
          <w:b/>
          <w:bCs/>
          <w:color w:val="auto"/>
          <w:sz w:val="28"/>
          <w:szCs w:val="28"/>
          <w:u w:val="single"/>
        </w:rPr>
        <w:t xml:space="preserve"> information </w:t>
      </w:r>
    </w:p>
    <w:p w14:paraId="31CF8016" w14:textId="007186F7" w:rsidR="00EC41B6" w:rsidRDefault="00EC41B6" w:rsidP="00DF52C1">
      <w:pPr>
        <w:rPr>
          <w:rFonts w:ascii="Arial" w:hAnsi="Arial" w:cs="Arial"/>
          <w:b/>
          <w:bCs/>
          <w:sz w:val="28"/>
          <w:szCs w:val="28"/>
          <w:u w:val="single"/>
        </w:rPr>
      </w:pPr>
    </w:p>
    <w:p w14:paraId="36551605" w14:textId="77777777" w:rsidR="00B33B0A" w:rsidRDefault="00E17632" w:rsidP="00E17632">
      <w:pPr>
        <w:spacing w:after="0"/>
        <w:rPr>
          <w:rFonts w:ascii="Arial" w:hAnsi="Arial" w:cs="Arial"/>
        </w:rPr>
      </w:pPr>
      <w:r>
        <w:rPr>
          <w:rFonts w:ascii="Arial" w:hAnsi="Arial" w:cs="Arial"/>
        </w:rPr>
        <w:t xml:space="preserve">Please contact </w:t>
      </w:r>
      <w:r w:rsidR="00B33B0A">
        <w:rPr>
          <w:rFonts w:ascii="Arial" w:hAnsi="Arial" w:cs="Arial"/>
        </w:rPr>
        <w:t>Karen Davies or Claire Geoghegan on:</w:t>
      </w:r>
    </w:p>
    <w:p w14:paraId="4125FC83" w14:textId="0284D66D" w:rsidR="00E17632" w:rsidRDefault="00E17632" w:rsidP="00E17632">
      <w:pPr>
        <w:spacing w:after="0"/>
        <w:rPr>
          <w:rFonts w:ascii="Arial" w:hAnsi="Arial" w:cs="Arial"/>
        </w:rPr>
      </w:pPr>
    </w:p>
    <w:p w14:paraId="47541BFC" w14:textId="4C842D4F" w:rsidR="00B33B0A" w:rsidRDefault="00B33B0A" w:rsidP="00E17632">
      <w:pPr>
        <w:spacing w:after="0"/>
        <w:rPr>
          <w:rFonts w:ascii="Arial" w:hAnsi="Arial" w:cs="Arial"/>
        </w:rPr>
      </w:pPr>
      <w:r>
        <w:rPr>
          <w:rFonts w:ascii="Arial" w:hAnsi="Arial" w:cs="Arial"/>
        </w:rPr>
        <w:t xml:space="preserve">Email: </w:t>
      </w:r>
      <w:hyperlink r:id="rId20" w:history="1">
        <w:r w:rsidRPr="00614B8D">
          <w:rPr>
            <w:rStyle w:val="Hyperlink"/>
            <w:rFonts w:ascii="Arial" w:hAnsi="Arial" w:cs="Arial"/>
          </w:rPr>
          <w:t>karen.davies1@staffordshire.gov.uk</w:t>
        </w:r>
      </w:hyperlink>
    </w:p>
    <w:p w14:paraId="1D1B8F28" w14:textId="77777777" w:rsidR="00B33B0A" w:rsidRDefault="00B33B0A" w:rsidP="00E17632">
      <w:pPr>
        <w:spacing w:after="0"/>
        <w:rPr>
          <w:rFonts w:ascii="Arial" w:hAnsi="Arial" w:cs="Arial"/>
        </w:rPr>
      </w:pPr>
      <w:r>
        <w:rPr>
          <w:rFonts w:ascii="Arial" w:hAnsi="Arial" w:cs="Arial"/>
        </w:rPr>
        <w:t>Telephone: 01785 895072 or 07973 695 553</w:t>
      </w:r>
    </w:p>
    <w:p w14:paraId="1E45CF33" w14:textId="77777777" w:rsidR="00B33B0A" w:rsidRDefault="00B33B0A" w:rsidP="00E17632">
      <w:pPr>
        <w:spacing w:after="0"/>
        <w:rPr>
          <w:rFonts w:ascii="Arial" w:hAnsi="Arial" w:cs="Arial"/>
        </w:rPr>
      </w:pPr>
    </w:p>
    <w:p w14:paraId="4A9FB926" w14:textId="0D0995B7" w:rsidR="00B33B0A" w:rsidRDefault="00B33B0A" w:rsidP="00E17632">
      <w:pPr>
        <w:spacing w:after="0"/>
        <w:rPr>
          <w:rFonts w:ascii="Arial" w:hAnsi="Arial" w:cs="Arial"/>
        </w:rPr>
      </w:pPr>
      <w:r>
        <w:rPr>
          <w:rFonts w:ascii="Arial" w:hAnsi="Arial" w:cs="Arial"/>
        </w:rPr>
        <w:t xml:space="preserve">Email: </w:t>
      </w:r>
      <w:hyperlink r:id="rId21" w:history="1">
        <w:r w:rsidRPr="00614B8D">
          <w:rPr>
            <w:rStyle w:val="Hyperlink"/>
            <w:rFonts w:ascii="Arial" w:hAnsi="Arial" w:cs="Arial"/>
          </w:rPr>
          <w:t>claire.geoghegan@staffordshire.gov.uk</w:t>
        </w:r>
      </w:hyperlink>
    </w:p>
    <w:p w14:paraId="423BCAC4" w14:textId="0CFE7B88" w:rsidR="00B33B0A" w:rsidRDefault="00B33B0A" w:rsidP="00E17632">
      <w:pPr>
        <w:spacing w:after="0"/>
        <w:rPr>
          <w:rFonts w:ascii="Arial" w:hAnsi="Arial" w:cs="Arial"/>
        </w:rPr>
      </w:pPr>
      <w:r>
        <w:rPr>
          <w:rFonts w:ascii="Arial" w:hAnsi="Arial" w:cs="Arial"/>
        </w:rPr>
        <w:t>Telephone: 01785 277397 or 07773 663 800</w:t>
      </w:r>
    </w:p>
    <w:p w14:paraId="695500D5" w14:textId="77777777" w:rsidR="00E17632" w:rsidRDefault="00E17632" w:rsidP="00E17632">
      <w:pPr>
        <w:spacing w:after="0"/>
        <w:rPr>
          <w:rFonts w:ascii="Arial" w:hAnsi="Arial" w:cs="Arial"/>
        </w:rPr>
      </w:pPr>
    </w:p>
    <w:p w14:paraId="7D0DE403" w14:textId="3B64291A" w:rsidR="00E17632" w:rsidRDefault="00E17632" w:rsidP="00E17632">
      <w:pPr>
        <w:spacing w:after="0"/>
        <w:rPr>
          <w:rFonts w:ascii="Arial" w:hAnsi="Arial" w:cs="Arial"/>
        </w:rPr>
      </w:pPr>
      <w:r>
        <w:rPr>
          <w:rFonts w:ascii="Arial" w:hAnsi="Arial" w:cs="Arial"/>
        </w:rPr>
        <w:t xml:space="preserve">Visit </w:t>
      </w:r>
      <w:hyperlink r:id="rId22" w:history="1">
        <w:r w:rsidR="00B33B0A" w:rsidRPr="00614B8D">
          <w:rPr>
            <w:rStyle w:val="Hyperlink"/>
            <w:rFonts w:ascii="Arial" w:hAnsi="Arial" w:cs="Arial"/>
          </w:rPr>
          <w:t>https://www.cannock-chase.co.uk/get-involved/farming-and-protected-landscapes-programme/</w:t>
        </w:r>
      </w:hyperlink>
    </w:p>
    <w:p w14:paraId="1E536356" w14:textId="0016972A" w:rsidR="00EC41B6" w:rsidRDefault="00EC41B6" w:rsidP="00DF52C1">
      <w:pPr>
        <w:rPr>
          <w:rFonts w:ascii="Arial" w:hAnsi="Arial" w:cs="Arial"/>
          <w:b/>
          <w:bCs/>
          <w:sz w:val="28"/>
          <w:szCs w:val="28"/>
          <w:u w:val="single"/>
        </w:rPr>
      </w:pPr>
    </w:p>
    <w:p w14:paraId="45F6CD1D" w14:textId="7A0E0BEE" w:rsidR="00184557" w:rsidRPr="008657BF" w:rsidRDefault="00184557" w:rsidP="00184557">
      <w:pPr>
        <w:pStyle w:val="Heading2"/>
        <w:rPr>
          <w:rFonts w:ascii="Arial" w:hAnsi="Arial" w:cs="Arial"/>
          <w:b/>
          <w:bCs/>
          <w:color w:val="auto"/>
          <w:sz w:val="22"/>
          <w:szCs w:val="22"/>
        </w:rPr>
      </w:pPr>
      <w:r w:rsidRPr="008657BF">
        <w:rPr>
          <w:rFonts w:ascii="Arial" w:hAnsi="Arial" w:cs="Arial"/>
          <w:b/>
          <w:bCs/>
          <w:color w:val="auto"/>
          <w:sz w:val="22"/>
          <w:szCs w:val="22"/>
        </w:rPr>
        <w:t xml:space="preserve">Making an appeal  </w:t>
      </w:r>
    </w:p>
    <w:p w14:paraId="2827B9FD" w14:textId="77777777" w:rsidR="00184557" w:rsidRPr="00542FC5" w:rsidRDefault="00184557" w:rsidP="00184557">
      <w:pPr>
        <w:spacing w:after="0"/>
        <w:rPr>
          <w:rFonts w:ascii="Arial" w:hAnsi="Arial" w:cs="Arial"/>
        </w:rPr>
      </w:pPr>
    </w:p>
    <w:p w14:paraId="07B8A8BB" w14:textId="085B7831" w:rsidR="00E17632" w:rsidRDefault="00184557" w:rsidP="00E17632">
      <w:pPr>
        <w:spacing w:after="0"/>
        <w:rPr>
          <w:rFonts w:ascii="Arial" w:hAnsi="Arial" w:cs="Arial"/>
        </w:rPr>
      </w:pPr>
      <w:r w:rsidRPr="00542FC5">
        <w:rPr>
          <w:rFonts w:ascii="Arial" w:hAnsi="Arial" w:cs="Arial"/>
        </w:rPr>
        <w:t xml:space="preserve">We understand that you may be disappointed with a decision. If you would like appeal to the decision made you should make an appeal to your Protected Landscape by contacting </w:t>
      </w:r>
      <w:hyperlink r:id="rId23" w:history="1">
        <w:r w:rsidR="00E17632" w:rsidRPr="00977C1E">
          <w:rPr>
            <w:rStyle w:val="Hyperlink"/>
            <w:rFonts w:ascii="Arial" w:hAnsi="Arial" w:cs="Arial"/>
          </w:rPr>
          <w:t>cannockchase@staffordshire.gov.uk</w:t>
        </w:r>
      </w:hyperlink>
      <w:r w:rsidR="00E17632">
        <w:rPr>
          <w:rFonts w:ascii="Arial" w:hAnsi="Arial" w:cs="Arial"/>
        </w:rPr>
        <w:t xml:space="preserve"> or speak to Ian Marshall on 01785 276051 / 07989 148731.</w:t>
      </w:r>
    </w:p>
    <w:p w14:paraId="62C2A3ED" w14:textId="522DC634" w:rsidR="00184557" w:rsidRPr="00542FC5" w:rsidRDefault="00184557" w:rsidP="00184557">
      <w:pPr>
        <w:spacing w:after="0"/>
        <w:rPr>
          <w:rFonts w:ascii="Arial" w:hAnsi="Arial" w:cs="Arial"/>
        </w:rPr>
      </w:pPr>
    </w:p>
    <w:p w14:paraId="6017AC03" w14:textId="77777777" w:rsidR="00184557" w:rsidRPr="00542FC5" w:rsidRDefault="00184557" w:rsidP="00184557">
      <w:pPr>
        <w:spacing w:after="0"/>
        <w:rPr>
          <w:rFonts w:ascii="Arial" w:hAnsi="Arial" w:cs="Arial"/>
        </w:rPr>
      </w:pPr>
      <w:r w:rsidRPr="00542FC5">
        <w:rPr>
          <w:rFonts w:ascii="Arial" w:hAnsi="Arial" w:cs="Arial"/>
        </w:rPr>
        <w:t xml:space="preserve">You can only query a funding decision if you think that the Protected Landscape has: </w:t>
      </w:r>
    </w:p>
    <w:p w14:paraId="072EE508"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mistake with the application </w:t>
      </w:r>
    </w:p>
    <w:p w14:paraId="2D1513A3"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Made a processing error </w:t>
      </w:r>
    </w:p>
    <w:p w14:paraId="1C9F22BE" w14:textId="77777777" w:rsidR="00184557" w:rsidRPr="00542FC5" w:rsidRDefault="00184557" w:rsidP="00184557">
      <w:pPr>
        <w:pStyle w:val="ListParagraph"/>
        <w:numPr>
          <w:ilvl w:val="0"/>
          <w:numId w:val="5"/>
        </w:numPr>
        <w:spacing w:after="0"/>
        <w:rPr>
          <w:rFonts w:ascii="Arial" w:hAnsi="Arial" w:cs="Arial"/>
        </w:rPr>
      </w:pPr>
      <w:r w:rsidRPr="00542FC5">
        <w:rPr>
          <w:rFonts w:ascii="Arial" w:hAnsi="Arial" w:cs="Arial"/>
        </w:rPr>
        <w:t xml:space="preserve">Got the law wrong </w:t>
      </w:r>
    </w:p>
    <w:p w14:paraId="2004944A" w14:textId="77777777" w:rsidR="00184557" w:rsidRPr="00542FC5" w:rsidRDefault="00184557" w:rsidP="00184557">
      <w:pPr>
        <w:spacing w:after="0"/>
        <w:rPr>
          <w:rFonts w:ascii="Arial" w:hAnsi="Arial" w:cs="Arial"/>
        </w:rPr>
      </w:pPr>
    </w:p>
    <w:p w14:paraId="6AB99660" w14:textId="77777777" w:rsidR="00184557" w:rsidRPr="00542FC5" w:rsidRDefault="00184557" w:rsidP="00184557">
      <w:pPr>
        <w:spacing w:after="0"/>
        <w:rPr>
          <w:rFonts w:ascii="Arial" w:hAnsi="Arial" w:cs="Arial"/>
        </w:rPr>
      </w:pPr>
      <w:r w:rsidRPr="00542FC5">
        <w:rPr>
          <w:rFonts w:ascii="Arial" w:hAnsi="Arial" w:cs="Arial"/>
        </w:rPr>
        <w:t xml:space="preserve">You must set out to the Protected Landscape team the reason for your appeal under one (or more) of these three criteria. </w:t>
      </w:r>
    </w:p>
    <w:p w14:paraId="6CCAC341" w14:textId="77777777" w:rsidR="00184557" w:rsidRPr="00542FC5" w:rsidRDefault="00184557" w:rsidP="00184557">
      <w:pPr>
        <w:spacing w:after="0"/>
        <w:rPr>
          <w:rFonts w:ascii="Arial" w:hAnsi="Arial" w:cs="Arial"/>
        </w:rPr>
      </w:pPr>
    </w:p>
    <w:p w14:paraId="6BAB279C" w14:textId="77777777" w:rsidR="00B33B0A" w:rsidRDefault="00184557" w:rsidP="00742DD3">
      <w:pPr>
        <w:spacing w:after="0"/>
        <w:rPr>
          <w:rFonts w:ascii="Arial" w:hAnsi="Arial" w:cs="Arial"/>
          <w:b/>
          <w:bCs/>
          <w:u w:val="single"/>
        </w:rPr>
      </w:pPr>
      <w:r w:rsidRPr="00542FC5">
        <w:rPr>
          <w:rFonts w:ascii="Arial" w:hAnsi="Arial" w:cs="Arial"/>
        </w:rPr>
        <w:t>Appeals will be dealt with by your Protected Landscape team and if necessary escalated to Defra.</w:t>
      </w:r>
      <w:bookmarkStart w:id="6" w:name="_Hlk71895535"/>
    </w:p>
    <w:p w14:paraId="21792E7C" w14:textId="3C0A2145" w:rsidR="008372A3" w:rsidRDefault="008372A3" w:rsidP="00742DD3">
      <w:pPr>
        <w:spacing w:after="0"/>
        <w:rPr>
          <w:rFonts w:ascii="Arial" w:hAnsi="Arial" w:cs="Arial"/>
          <w:b/>
          <w:bCs/>
          <w:u w:val="single"/>
        </w:rPr>
      </w:pPr>
      <w:r>
        <w:rPr>
          <w:rFonts w:ascii="Arial" w:hAnsi="Arial" w:cs="Arial"/>
          <w:b/>
          <w:bCs/>
          <w:u w:val="single"/>
        </w:rPr>
        <w:lastRenderedPageBreak/>
        <w:t xml:space="preserve">Scoring criteria </w:t>
      </w:r>
    </w:p>
    <w:bookmarkEnd w:id="6"/>
    <w:p w14:paraId="0C685071" w14:textId="77777777" w:rsidR="00DD4803" w:rsidRDefault="00DD4803" w:rsidP="00DD4803">
      <w:pPr>
        <w:spacing w:after="0" w:line="240" w:lineRule="auto"/>
        <w:rPr>
          <w:rFonts w:ascii="Arial" w:hAnsi="Arial" w:cs="Arial"/>
        </w:rPr>
      </w:pPr>
    </w:p>
    <w:p w14:paraId="3CE344F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Pr>
          <w:rFonts w:ascii="Arial" w:hAnsi="Arial" w:cs="Arial"/>
          <w:b/>
          <w:bCs/>
        </w:rPr>
        <w:t>The project</w:t>
      </w:r>
    </w:p>
    <w:p w14:paraId="4562368D" w14:textId="18965D54" w:rsidR="00DD4803" w:rsidRPr="00DC4509" w:rsidRDefault="00DD4803" w:rsidP="00DD4803">
      <w:pPr>
        <w:rPr>
          <w:rFonts w:ascii="Arial" w:hAnsi="Arial" w:cs="Arial"/>
        </w:rPr>
      </w:pPr>
      <w:r>
        <w:rPr>
          <w:rFonts w:ascii="Arial" w:hAnsi="Arial" w:cs="Arial"/>
        </w:rPr>
        <w:t xml:space="preserve">Projects should score highly, dependent on: </w:t>
      </w:r>
    </w:p>
    <w:p w14:paraId="63D3ABA4" w14:textId="77777777" w:rsidR="00DD4803"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demonstrates that it is maximising the opportunity of the project to deliver outcomes across the themes of the programme </w:t>
      </w:r>
    </w:p>
    <w:p w14:paraId="4A6CAC69"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 xml:space="preserve">the extent to which the project demonstrates that it will contribute towards the Protected Landscape’s management plan / priorities </w:t>
      </w:r>
    </w:p>
    <w:p w14:paraId="461F1F52" w14:textId="77777777" w:rsidR="00DD4803" w:rsidRDefault="00DD4803" w:rsidP="00DD4803">
      <w:pPr>
        <w:pStyle w:val="ListParagraph"/>
        <w:numPr>
          <w:ilvl w:val="0"/>
          <w:numId w:val="39"/>
        </w:numPr>
        <w:spacing w:after="0" w:line="240" w:lineRule="auto"/>
        <w:contextualSpacing w:val="0"/>
        <w:rPr>
          <w:rFonts w:ascii="Arial" w:hAnsi="Arial" w:cs="Arial"/>
        </w:rPr>
      </w:pPr>
      <w:r w:rsidRPr="5952C490">
        <w:rPr>
          <w:rFonts w:ascii="Arial" w:hAnsi="Arial" w:cs="Arial"/>
        </w:rPr>
        <w:t>the extent to which the project demonstrates that it will deliver the outcomes of the programme:</w:t>
      </w:r>
    </w:p>
    <w:p w14:paraId="33016B33"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Climate </w:t>
      </w:r>
    </w:p>
    <w:p w14:paraId="587A5845"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carbon being stored, sequestered or both</w:t>
      </w:r>
    </w:p>
    <w:p w14:paraId="6899399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reduced flood risk</w:t>
      </w:r>
    </w:p>
    <w:p w14:paraId="5944211D"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better understanding among farmers, land managers and the public as to what different habitats and land uses can deliver for carbon storage and reduced carbon emissions</w:t>
      </w:r>
    </w:p>
    <w:p w14:paraId="25B730A6"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 xml:space="preserve">a landscape that’s more resilient to climate change </w:t>
      </w:r>
    </w:p>
    <w:p w14:paraId="7FD22558"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Nature: </w:t>
      </w:r>
    </w:p>
    <w:p w14:paraId="3BEFA764"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 greater area of wildlife-rich habitat</w:t>
      </w:r>
    </w:p>
    <w:p w14:paraId="73F57C12"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connectivity between habitats</w:t>
      </w:r>
    </w:p>
    <w:p w14:paraId="2BA5A917"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better management of existing habitats for biodiversity</w:t>
      </w:r>
    </w:p>
    <w:p w14:paraId="0D549639"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increased biodiversity</w:t>
      </w:r>
    </w:p>
    <w:p w14:paraId="0113CB66"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People  </w:t>
      </w:r>
    </w:p>
    <w:p w14:paraId="6F6EAE7E"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people to explore, enjoy and understand the landscape</w:t>
      </w:r>
    </w:p>
    <w:p w14:paraId="0428F896"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more opportunities for diverse audiences to explore, enjoy and understand the landscape</w:t>
      </w:r>
    </w:p>
    <w:p w14:paraId="32D54538"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greater public engagement in land management, for example through volunteering</w:t>
      </w:r>
    </w:p>
    <w:p w14:paraId="3ACD4E0F" w14:textId="77777777" w:rsidR="00DD4803" w:rsidRDefault="00DD4803" w:rsidP="00DD4803">
      <w:pPr>
        <w:pStyle w:val="ListParagraph"/>
        <w:numPr>
          <w:ilvl w:val="1"/>
          <w:numId w:val="39"/>
        </w:numPr>
        <w:spacing w:after="0" w:line="240" w:lineRule="auto"/>
        <w:contextualSpacing w:val="0"/>
        <w:rPr>
          <w:rFonts w:ascii="Arial" w:hAnsi="Arial" w:cs="Arial"/>
        </w:rPr>
      </w:pPr>
      <w:r>
        <w:rPr>
          <w:rFonts w:ascii="Arial" w:hAnsi="Arial" w:cs="Arial"/>
        </w:rPr>
        <w:t xml:space="preserve">For Place </w:t>
      </w:r>
    </w:p>
    <w:p w14:paraId="713871AF"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enhancing or reinforcing the quality and character of the landscape</w:t>
      </w:r>
    </w:p>
    <w:p w14:paraId="1D6E376B" w14:textId="77777777" w:rsidR="00DD4803" w:rsidRPr="00A720FA"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historic structures and features being conserved, enhanced or interpreted more effectively</w:t>
      </w:r>
    </w:p>
    <w:p w14:paraId="2850CCA1" w14:textId="77777777" w:rsidR="00DD4803" w:rsidRDefault="00DD4803" w:rsidP="00DD4803">
      <w:pPr>
        <w:pStyle w:val="ListParagraph"/>
        <w:numPr>
          <w:ilvl w:val="2"/>
          <w:numId w:val="39"/>
        </w:numPr>
        <w:spacing w:after="0" w:line="240" w:lineRule="auto"/>
        <w:contextualSpacing w:val="0"/>
        <w:rPr>
          <w:rFonts w:ascii="Arial" w:hAnsi="Arial" w:cs="Arial"/>
        </w:rPr>
      </w:pPr>
      <w:r w:rsidRPr="00A720FA">
        <w:rPr>
          <w:rFonts w:ascii="Arial" w:hAnsi="Arial" w:cs="Arial"/>
        </w:rPr>
        <w:t>an increase in the resilience of nature-friendly sustainable farm businesses, which contributes to a more thriving local economy (</w:t>
      </w:r>
      <w:r>
        <w:rPr>
          <w:rFonts w:ascii="Arial" w:hAnsi="Arial" w:cs="Arial"/>
        </w:rPr>
        <w:t>it</w:t>
      </w:r>
      <w:r w:rsidRPr="00A720FA">
        <w:rPr>
          <w:rFonts w:ascii="Arial" w:hAnsi="Arial" w:cs="Arial"/>
        </w:rPr>
        <w:t xml:space="preserve"> must deliver this along with other outcomes)</w:t>
      </w:r>
    </w:p>
    <w:p w14:paraId="3EC6FE47" w14:textId="77777777" w:rsidR="00DD4803" w:rsidRPr="007E2575" w:rsidRDefault="00DD4803" w:rsidP="00DD4803">
      <w:pPr>
        <w:pStyle w:val="ListParagraph"/>
        <w:numPr>
          <w:ilvl w:val="0"/>
          <w:numId w:val="39"/>
        </w:numPr>
        <w:spacing w:after="0" w:line="240" w:lineRule="auto"/>
        <w:contextualSpacing w:val="0"/>
        <w:rPr>
          <w:rFonts w:ascii="Arial" w:hAnsi="Arial" w:cs="Arial"/>
        </w:rPr>
      </w:pPr>
      <w:r>
        <w:rPr>
          <w:rFonts w:ascii="Arial" w:hAnsi="Arial" w:cs="Arial"/>
        </w:rPr>
        <w:t xml:space="preserve">the extent to which the project </w:t>
      </w:r>
      <w:r w:rsidRPr="007E2575">
        <w:rPr>
          <w:rFonts w:ascii="Arial" w:hAnsi="Arial" w:cs="Arial"/>
        </w:rPr>
        <w:t>maximis</w:t>
      </w:r>
      <w:r>
        <w:rPr>
          <w:rFonts w:ascii="Arial" w:hAnsi="Arial" w:cs="Arial"/>
        </w:rPr>
        <w:t>es</w:t>
      </w:r>
      <w:r w:rsidRPr="007E2575">
        <w:rPr>
          <w:rFonts w:ascii="Arial" w:hAnsi="Arial" w:cs="Arial"/>
        </w:rPr>
        <w:t xml:space="preserve"> the opportunity to work with other farmers and land managers to deliver outcomes</w:t>
      </w:r>
    </w:p>
    <w:p w14:paraId="7315AFB3" w14:textId="77777777" w:rsidR="00DD4803" w:rsidRDefault="00DD4803" w:rsidP="00DD4803">
      <w:pPr>
        <w:pStyle w:val="ListParagraph"/>
      </w:pPr>
    </w:p>
    <w:p w14:paraId="7FE3075C"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Ability to deliver</w:t>
      </w:r>
    </w:p>
    <w:p w14:paraId="2AC57F99" w14:textId="77777777" w:rsidR="00DD4803" w:rsidRDefault="00DD4803" w:rsidP="00DD4803">
      <w:pPr>
        <w:rPr>
          <w:rFonts w:ascii="Arial" w:hAnsi="Arial" w:cs="Arial"/>
        </w:rPr>
      </w:pPr>
      <w:r>
        <w:rPr>
          <w:rFonts w:ascii="Arial" w:hAnsi="Arial" w:cs="Arial"/>
        </w:rPr>
        <w:t xml:space="preserve">Projects should score highly if they: </w:t>
      </w:r>
    </w:p>
    <w:p w14:paraId="75BCD17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demonstrate clearly the resources available to enable delivery of the FiPL project to the required standard necessary to deliver the FiPL project outcomes. </w:t>
      </w:r>
    </w:p>
    <w:p w14:paraId="67BCCDF8"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 xml:space="preserve">show the roles of those involved in the project, demonstrating how they will contribute to the project’s delivery </w:t>
      </w:r>
    </w:p>
    <w:p w14:paraId="51369A27" w14:textId="77777777" w:rsidR="00DD4803"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a clear capability to deliver the FiPL project in the timeframe required</w:t>
      </w:r>
    </w:p>
    <w:p w14:paraId="36C4BC0F" w14:textId="77777777" w:rsidR="00DD4803" w:rsidRDefault="00DD4803" w:rsidP="00DD4803">
      <w:pPr>
        <w:pStyle w:val="ListParagraph"/>
        <w:numPr>
          <w:ilvl w:val="0"/>
          <w:numId w:val="34"/>
        </w:numPr>
        <w:spacing w:after="0" w:line="240" w:lineRule="auto"/>
        <w:contextualSpacing w:val="0"/>
        <w:rPr>
          <w:rFonts w:ascii="Arial" w:hAnsi="Arial" w:cs="Arial"/>
        </w:rPr>
      </w:pPr>
      <w:r w:rsidRPr="00733BF4">
        <w:rPr>
          <w:rFonts w:ascii="Arial" w:hAnsi="Arial" w:cs="Arial"/>
        </w:rPr>
        <w:t xml:space="preserve">demonstrate that the steps taken to deliver the project are appropriate and achievable </w:t>
      </w:r>
    </w:p>
    <w:p w14:paraId="346F68E3" w14:textId="77777777" w:rsidR="00DD4803" w:rsidRPr="00733BF4" w:rsidRDefault="00DD4803" w:rsidP="00DD4803">
      <w:pPr>
        <w:pStyle w:val="ListParagraph"/>
        <w:numPr>
          <w:ilvl w:val="0"/>
          <w:numId w:val="34"/>
        </w:numPr>
        <w:spacing w:after="0" w:line="240" w:lineRule="auto"/>
        <w:contextualSpacing w:val="0"/>
        <w:rPr>
          <w:rFonts w:ascii="Arial" w:hAnsi="Arial" w:cs="Arial"/>
        </w:rPr>
      </w:pPr>
      <w:r>
        <w:rPr>
          <w:rFonts w:ascii="Arial" w:hAnsi="Arial" w:cs="Arial"/>
        </w:rPr>
        <w:t>demonstrate how they will measure the progress of the project in meeting the intended FiPL outcomes</w:t>
      </w:r>
    </w:p>
    <w:p w14:paraId="3C4F11B0" w14:textId="0F3B958F" w:rsidR="00DD4803" w:rsidRPr="00DD4803"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lastRenderedPageBreak/>
        <w:t xml:space="preserve">Sustainability </w:t>
      </w:r>
      <w:r>
        <w:rPr>
          <w:rFonts w:ascii="Arial" w:hAnsi="Arial" w:cs="Arial"/>
          <w:b/>
          <w:bCs/>
        </w:rPr>
        <w:t xml:space="preserve">/ legacy of projects </w:t>
      </w:r>
    </w:p>
    <w:p w14:paraId="4066535F" w14:textId="77777777" w:rsidR="00DD4803" w:rsidRDefault="00DD4803" w:rsidP="00DD4803">
      <w:pPr>
        <w:rPr>
          <w:rFonts w:ascii="Arial" w:hAnsi="Arial" w:cs="Arial"/>
        </w:rPr>
      </w:pPr>
      <w:r>
        <w:rPr>
          <w:rFonts w:ascii="Arial" w:hAnsi="Arial" w:cs="Arial"/>
        </w:rPr>
        <w:t>Projects should score highly if they</w:t>
      </w:r>
      <w:r w:rsidRPr="00075873">
        <w:rPr>
          <w:rFonts w:ascii="Arial" w:hAnsi="Arial" w:cs="Arial"/>
        </w:rPr>
        <w:t xml:space="preserve">: </w:t>
      </w:r>
    </w:p>
    <w:p w14:paraId="30993376"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E8451D">
        <w:rPr>
          <w:rFonts w:ascii="Arial" w:hAnsi="Arial" w:cs="Arial"/>
        </w:rPr>
        <w:t>emonstrate that the project outcomes will have a lasting positive impact for the Protected Landscape</w:t>
      </w:r>
      <w:r>
        <w:rPr>
          <w:rFonts w:ascii="Arial" w:hAnsi="Arial" w:cs="Arial"/>
        </w:rPr>
        <w:t xml:space="preserve"> and others</w:t>
      </w:r>
      <w:r w:rsidRPr="00E8451D">
        <w:rPr>
          <w:rFonts w:ascii="Arial" w:hAnsi="Arial" w:cs="Arial"/>
        </w:rPr>
        <w:t xml:space="preserve"> once the programme of funding concludes</w:t>
      </w:r>
    </w:p>
    <w:p w14:paraId="00580871" w14:textId="77777777" w:rsidR="00DD4803" w:rsidRPr="00DF609B"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F609B">
        <w:rPr>
          <w:rFonts w:ascii="Arial" w:hAnsi="Arial" w:cs="Arial"/>
        </w:rPr>
        <w:t xml:space="preserve">emonstrate </w:t>
      </w:r>
      <w:r>
        <w:rPr>
          <w:rFonts w:ascii="Arial" w:hAnsi="Arial" w:cs="Arial"/>
        </w:rPr>
        <w:t>how the project will continue to maintain and build on the FiPL programme themes for the longer term</w:t>
      </w:r>
      <w:r w:rsidRPr="00DF609B">
        <w:rPr>
          <w:rFonts w:ascii="Arial" w:hAnsi="Arial" w:cs="Arial"/>
        </w:rPr>
        <w:t xml:space="preserve">. </w:t>
      </w:r>
    </w:p>
    <w:p w14:paraId="4C4890F8" w14:textId="77777777" w:rsidR="00DD4803" w:rsidRDefault="00DD4803" w:rsidP="00DD4803">
      <w:pPr>
        <w:pStyle w:val="ListParagraph"/>
        <w:numPr>
          <w:ilvl w:val="0"/>
          <w:numId w:val="38"/>
        </w:numPr>
        <w:spacing w:after="0" w:line="240" w:lineRule="auto"/>
        <w:contextualSpacing w:val="0"/>
        <w:rPr>
          <w:rFonts w:ascii="Arial" w:hAnsi="Arial" w:cs="Arial"/>
        </w:rPr>
      </w:pPr>
      <w:r>
        <w:rPr>
          <w:rFonts w:ascii="Arial" w:hAnsi="Arial" w:cs="Arial"/>
        </w:rPr>
        <w:t>d</w:t>
      </w:r>
      <w:r w:rsidRPr="00D92FA3">
        <w:rPr>
          <w:rFonts w:ascii="Arial" w:hAnsi="Arial" w:cs="Arial"/>
        </w:rPr>
        <w:t>emonstrate an increase in sustainable farm business resilience</w:t>
      </w:r>
    </w:p>
    <w:p w14:paraId="16EE6399" w14:textId="77777777" w:rsidR="00DD4803" w:rsidRPr="00DC4509" w:rsidRDefault="00DD4803" w:rsidP="00DD4803">
      <w:pPr>
        <w:pStyle w:val="ListParagraph"/>
        <w:rPr>
          <w:rFonts w:ascii="Arial" w:hAnsi="Arial" w:cs="Arial"/>
        </w:rPr>
      </w:pPr>
    </w:p>
    <w:p w14:paraId="1D42FB8B" w14:textId="77777777" w:rsidR="00DD4803" w:rsidRDefault="00DD4803" w:rsidP="00DD4803">
      <w:pPr>
        <w:pStyle w:val="ListParagraph"/>
        <w:rPr>
          <w:rFonts w:ascii="Arial" w:hAnsi="Arial" w:cs="Arial"/>
          <w:b/>
          <w:bCs/>
        </w:rPr>
      </w:pPr>
    </w:p>
    <w:p w14:paraId="2DB8CC7A" w14:textId="77777777" w:rsidR="00DD4803" w:rsidRPr="008D5261" w:rsidRDefault="00DD4803" w:rsidP="00DD4803">
      <w:pPr>
        <w:pStyle w:val="ListParagraph"/>
        <w:numPr>
          <w:ilvl w:val="0"/>
          <w:numId w:val="35"/>
        </w:numPr>
        <w:spacing w:line="240" w:lineRule="auto"/>
        <w:contextualSpacing w:val="0"/>
        <w:rPr>
          <w:rFonts w:ascii="Arial" w:hAnsi="Arial" w:cs="Arial"/>
          <w:b/>
          <w:bCs/>
        </w:rPr>
      </w:pPr>
      <w:r w:rsidRPr="008D5261">
        <w:rPr>
          <w:rFonts w:ascii="Arial" w:hAnsi="Arial" w:cs="Arial"/>
          <w:b/>
          <w:bCs/>
        </w:rPr>
        <w:t>Value for Money</w:t>
      </w:r>
    </w:p>
    <w:p w14:paraId="1CA9C200" w14:textId="77777777" w:rsidR="00DD4803" w:rsidRDefault="00DD4803" w:rsidP="00DD4803">
      <w:pPr>
        <w:contextualSpacing/>
        <w:rPr>
          <w:rFonts w:ascii="Arial" w:hAnsi="Arial" w:cs="Arial"/>
        </w:rPr>
      </w:pPr>
      <w:r>
        <w:rPr>
          <w:rFonts w:ascii="Arial" w:hAnsi="Arial" w:cs="Arial"/>
        </w:rPr>
        <w:t xml:space="preserve">A strong approach to delivering value for money should be demonstrated throughout the whole application. </w:t>
      </w:r>
    </w:p>
    <w:p w14:paraId="378440A9" w14:textId="77777777" w:rsidR="00DD4803" w:rsidRDefault="00DD4803" w:rsidP="00DD4803">
      <w:pPr>
        <w:contextualSpacing/>
        <w:rPr>
          <w:rFonts w:ascii="Arial" w:hAnsi="Arial" w:cs="Arial"/>
        </w:rPr>
      </w:pPr>
    </w:p>
    <w:p w14:paraId="67B151E2" w14:textId="77777777" w:rsidR="00DD4803" w:rsidRDefault="00DD4803" w:rsidP="00DD4803">
      <w:pPr>
        <w:rPr>
          <w:rFonts w:ascii="Arial" w:hAnsi="Arial" w:cs="Arial"/>
        </w:rPr>
      </w:pPr>
      <w:r>
        <w:rPr>
          <w:rFonts w:ascii="Arial" w:hAnsi="Arial" w:cs="Arial"/>
        </w:rPr>
        <w:t xml:space="preserve">Projects should only score highly if they: </w:t>
      </w:r>
    </w:p>
    <w:p w14:paraId="189F37AD"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are the most cost-effective way of delivering the desired FiPL outcomes</w:t>
      </w:r>
    </w:p>
    <w:p w14:paraId="2F27A2E4" w14:textId="77777777" w:rsidR="00DD4803" w:rsidRDefault="00DD4803" w:rsidP="00DD4803">
      <w:pPr>
        <w:pStyle w:val="ListParagraph"/>
        <w:numPr>
          <w:ilvl w:val="0"/>
          <w:numId w:val="37"/>
        </w:numPr>
        <w:spacing w:after="0" w:line="240" w:lineRule="auto"/>
        <w:contextualSpacing w:val="0"/>
        <w:rPr>
          <w:rFonts w:ascii="Arial" w:hAnsi="Arial" w:cs="Arial"/>
        </w:rPr>
      </w:pPr>
      <w:proofErr w:type="gramStart"/>
      <w:r>
        <w:rPr>
          <w:rFonts w:ascii="Arial" w:hAnsi="Arial" w:cs="Arial"/>
        </w:rPr>
        <w:t>are able to</w:t>
      </w:r>
      <w:proofErr w:type="gramEnd"/>
      <w:r>
        <w:rPr>
          <w:rFonts w:ascii="Arial" w:hAnsi="Arial" w:cs="Arial"/>
        </w:rPr>
        <w:t xml:space="preserve"> justify the need for the bespoke purchase, where appropriate </w:t>
      </w:r>
    </w:p>
    <w:p w14:paraId="1EA0E3C4"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clearly demonstrate the project costs with evidence to support the costs (e.g., alignment to other Defra payment rates and with comparative quotes provided) </w:t>
      </w:r>
    </w:p>
    <w:p w14:paraId="1D4E8F00"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demonstrate why FiPL is the most effective route to funding to achieve the project outcomes </w:t>
      </w:r>
    </w:p>
    <w:p w14:paraId="69D0C0B3" w14:textId="77777777" w:rsidR="00DD4803"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w:t>
      </w:r>
      <w:r w:rsidRPr="007165C1">
        <w:rPr>
          <w:rFonts w:ascii="Arial" w:hAnsi="Arial" w:cs="Arial"/>
        </w:rPr>
        <w:t>seeking an</w:t>
      </w:r>
      <w:r w:rsidRPr="001D60A5">
        <w:rPr>
          <w:rFonts w:ascii="Arial" w:hAnsi="Arial" w:cs="Arial"/>
        </w:rPr>
        <w:t xml:space="preserve"> </w:t>
      </w:r>
      <w:r w:rsidRPr="00336FD1">
        <w:rPr>
          <w:rFonts w:ascii="Arial" w:hAnsi="Arial" w:cs="Arial"/>
        </w:rPr>
        <w:t>intervention rate that is the minimum necessary to deliver the project outcomes</w:t>
      </w:r>
      <w:r>
        <w:rPr>
          <w:rFonts w:ascii="Arial" w:hAnsi="Arial" w:cs="Arial"/>
        </w:rPr>
        <w:t>.</w:t>
      </w:r>
    </w:p>
    <w:p w14:paraId="087D7ABB" w14:textId="77777777" w:rsidR="00DD4803" w:rsidRPr="00DC4509" w:rsidRDefault="00DD4803" w:rsidP="00DD4803">
      <w:pPr>
        <w:pStyle w:val="ListParagraph"/>
        <w:numPr>
          <w:ilvl w:val="0"/>
          <w:numId w:val="37"/>
        </w:numPr>
        <w:spacing w:after="0" w:line="240" w:lineRule="auto"/>
        <w:contextualSpacing w:val="0"/>
        <w:rPr>
          <w:rFonts w:ascii="Arial" w:hAnsi="Arial" w:cs="Arial"/>
        </w:rPr>
      </w:pPr>
      <w:r>
        <w:rPr>
          <w:rFonts w:ascii="Arial" w:hAnsi="Arial" w:cs="Arial"/>
        </w:rPr>
        <w:t xml:space="preserve">are making </w:t>
      </w:r>
      <w:r w:rsidRPr="00733BF4">
        <w:rPr>
          <w:rFonts w:ascii="Arial" w:hAnsi="Arial" w:cs="Arial"/>
        </w:rPr>
        <w:t xml:space="preserve">use </w:t>
      </w:r>
      <w:r w:rsidRPr="007165C1">
        <w:rPr>
          <w:rFonts w:ascii="Arial" w:hAnsi="Arial" w:cs="Arial"/>
        </w:rPr>
        <w:t>of additional funding sources, such as match funding</w:t>
      </w:r>
      <w:r>
        <w:rPr>
          <w:rFonts w:ascii="Arial" w:hAnsi="Arial" w:cs="Arial"/>
        </w:rPr>
        <w:t>, where appropriate</w:t>
      </w:r>
    </w:p>
    <w:p w14:paraId="50DA1A65" w14:textId="77777777" w:rsidR="00DD4803" w:rsidRPr="00C64DB0" w:rsidRDefault="00DD4803" w:rsidP="00DD4803">
      <w:pPr>
        <w:pStyle w:val="ListParagraph"/>
        <w:ind w:left="1080"/>
        <w:rPr>
          <w:rFonts w:ascii="Arial" w:hAnsi="Arial" w:cs="Arial"/>
        </w:rPr>
      </w:pPr>
    </w:p>
    <w:p w14:paraId="2D889913" w14:textId="77777777" w:rsidR="00DD4803" w:rsidRDefault="00DD4803" w:rsidP="00DD4803">
      <w:pPr>
        <w:rPr>
          <w:rFonts w:ascii="Arial" w:hAnsi="Arial" w:cs="Arial"/>
          <w:b/>
          <w:bCs/>
          <w:u w:val="single"/>
        </w:rPr>
      </w:pPr>
    </w:p>
    <w:p w14:paraId="6C653F59" w14:textId="77777777" w:rsidR="00DD4803" w:rsidRDefault="00DD4803" w:rsidP="00DD4803">
      <w:pPr>
        <w:rPr>
          <w:rFonts w:ascii="Arial" w:hAnsi="Arial" w:cs="Arial"/>
        </w:rPr>
      </w:pPr>
    </w:p>
    <w:p w14:paraId="7F80B865" w14:textId="77777777" w:rsidR="00872D54" w:rsidRPr="00542FC5" w:rsidRDefault="00872D54" w:rsidP="00742DD3">
      <w:pPr>
        <w:spacing w:after="0"/>
        <w:rPr>
          <w:rFonts w:ascii="Arial" w:hAnsi="Arial" w:cs="Arial"/>
        </w:rPr>
      </w:pPr>
    </w:p>
    <w:sectPr w:rsidR="00872D54" w:rsidRPr="00542FC5">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BAF0F" w14:textId="77777777" w:rsidR="00104349" w:rsidRDefault="00104349" w:rsidP="00925E34">
      <w:pPr>
        <w:spacing w:after="0" w:line="240" w:lineRule="auto"/>
      </w:pPr>
      <w:r>
        <w:separator/>
      </w:r>
    </w:p>
  </w:endnote>
  <w:endnote w:type="continuationSeparator" w:id="0">
    <w:p w14:paraId="7AB2B04E" w14:textId="77777777" w:rsidR="00104349" w:rsidRDefault="00104349" w:rsidP="00925E34">
      <w:pPr>
        <w:spacing w:after="0" w:line="240" w:lineRule="auto"/>
      </w:pPr>
      <w:r>
        <w:continuationSeparator/>
      </w:r>
    </w:p>
  </w:endnote>
  <w:endnote w:type="continuationNotice" w:id="1">
    <w:p w14:paraId="2D19FB0A" w14:textId="77777777" w:rsidR="00104349" w:rsidRDefault="001043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ft-Regula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0677155"/>
      <w:docPartObj>
        <w:docPartGallery w:val="Page Numbers (Bottom of Page)"/>
        <w:docPartUnique/>
      </w:docPartObj>
    </w:sdtPr>
    <w:sdtEndPr>
      <w:rPr>
        <w:noProof/>
      </w:rPr>
    </w:sdtEndPr>
    <w:sdtContent>
      <w:p w14:paraId="32288A49" w14:textId="40715718" w:rsidR="00DD4803" w:rsidRDefault="00DD480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9C0DD8" w14:textId="77777777" w:rsidR="00755FE1" w:rsidRDefault="0075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3F59" w14:textId="77777777" w:rsidR="00104349" w:rsidRDefault="00104349" w:rsidP="00925E34">
      <w:pPr>
        <w:spacing w:after="0" w:line="240" w:lineRule="auto"/>
      </w:pPr>
      <w:r>
        <w:separator/>
      </w:r>
    </w:p>
  </w:footnote>
  <w:footnote w:type="continuationSeparator" w:id="0">
    <w:p w14:paraId="4AD4DE83" w14:textId="77777777" w:rsidR="00104349" w:rsidRDefault="00104349" w:rsidP="00925E34">
      <w:pPr>
        <w:spacing w:after="0" w:line="240" w:lineRule="auto"/>
      </w:pPr>
      <w:r>
        <w:continuationSeparator/>
      </w:r>
    </w:p>
  </w:footnote>
  <w:footnote w:type="continuationNotice" w:id="1">
    <w:p w14:paraId="513A6165" w14:textId="77777777" w:rsidR="00104349" w:rsidRDefault="00104349">
      <w:pPr>
        <w:spacing w:after="0" w:line="240" w:lineRule="auto"/>
      </w:pPr>
    </w:p>
  </w:footnote>
  <w:footnote w:id="2">
    <w:p w14:paraId="080F072E" w14:textId="77777777" w:rsidR="00542FC5" w:rsidRDefault="00542FC5" w:rsidP="00542FC5">
      <w:pPr>
        <w:pStyle w:val="FootnoteText"/>
      </w:pPr>
      <w:r>
        <w:rPr>
          <w:rStyle w:val="FootnoteReference"/>
          <w:rFonts w:eastAsia="Arial"/>
        </w:rPr>
        <w:footnoteRef/>
      </w:r>
      <w:r>
        <w:t xml:space="preserve"> </w:t>
      </w:r>
      <w:r w:rsidRPr="007F1496">
        <w:rPr>
          <w:rFonts w:cs="Arial"/>
        </w:rPr>
        <w:t>‘</w:t>
      </w:r>
      <w:r>
        <w:rPr>
          <w:rFonts w:cs="Arial"/>
        </w:rPr>
        <w:t>Fa</w:t>
      </w:r>
      <w:r w:rsidRPr="007F1496">
        <w:rPr>
          <w:rFonts w:cs="Arial"/>
        </w:rPr>
        <w:t>rmers’</w:t>
      </w:r>
      <w:r>
        <w:rPr>
          <w:rFonts w:cs="Arial"/>
        </w:rPr>
        <w:t xml:space="preserve"> -</w:t>
      </w:r>
      <w:r w:rsidRPr="007F1496">
        <w:rPr>
          <w:rFonts w:cs="Arial"/>
        </w:rPr>
        <w:t xml:space="preserve"> refe</w:t>
      </w:r>
      <w:r>
        <w:rPr>
          <w:rFonts w:cs="Arial"/>
        </w:rPr>
        <w:t>rs</w:t>
      </w:r>
      <w:r w:rsidRPr="007F1496">
        <w:rPr>
          <w:rFonts w:cs="Arial"/>
        </w:rPr>
        <w:t xml:space="preserve"> to both farmers and other land managers</w:t>
      </w:r>
      <w:r>
        <w:rPr>
          <w:rFonts w:cs="Arial"/>
        </w:rPr>
        <w:t xml:space="preserve"> in the private, public and charity sectors</w:t>
      </w:r>
      <w:r w:rsidRPr="007F1496">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42A3B"/>
    <w:multiLevelType w:val="hybridMultilevel"/>
    <w:tmpl w:val="30605CAC"/>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131BE0"/>
    <w:multiLevelType w:val="hybridMultilevel"/>
    <w:tmpl w:val="2FD685EC"/>
    <w:lvl w:ilvl="0" w:tplc="08090017">
      <w:start w:val="1"/>
      <w:numFmt w:val="lowerLetter"/>
      <w:lvlText w:val="%1)"/>
      <w:lvlJc w:val="left"/>
      <w:pPr>
        <w:ind w:left="720" w:hanging="360"/>
      </w:pPr>
      <w:rPr>
        <w:rFont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8DB6B88"/>
    <w:multiLevelType w:val="hybridMultilevel"/>
    <w:tmpl w:val="35A68E38"/>
    <w:lvl w:ilvl="0" w:tplc="7CE0080E">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98C6D43"/>
    <w:multiLevelType w:val="hybridMultilevel"/>
    <w:tmpl w:val="D39EEEDE"/>
    <w:lvl w:ilvl="0" w:tplc="270A1620">
      <w:start w:val="1"/>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B3531B0"/>
    <w:multiLevelType w:val="hybridMultilevel"/>
    <w:tmpl w:val="B360F168"/>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135A3D"/>
    <w:multiLevelType w:val="hybridMultilevel"/>
    <w:tmpl w:val="C72A3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263244"/>
    <w:multiLevelType w:val="hybridMultilevel"/>
    <w:tmpl w:val="258E3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E856C4"/>
    <w:multiLevelType w:val="multilevel"/>
    <w:tmpl w:val="BCB2A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3F4D8F"/>
    <w:multiLevelType w:val="hybridMultilevel"/>
    <w:tmpl w:val="3D4A9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03AD1"/>
    <w:multiLevelType w:val="hybridMultilevel"/>
    <w:tmpl w:val="7382BF7E"/>
    <w:lvl w:ilvl="0" w:tplc="96305D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C23DF1"/>
    <w:multiLevelType w:val="hybridMultilevel"/>
    <w:tmpl w:val="BDA4DD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0569A"/>
    <w:multiLevelType w:val="hybridMultilevel"/>
    <w:tmpl w:val="40C0533A"/>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325E1D"/>
    <w:multiLevelType w:val="hybridMultilevel"/>
    <w:tmpl w:val="9C0C1780"/>
    <w:lvl w:ilvl="0" w:tplc="88E8A87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CC6E42"/>
    <w:multiLevelType w:val="hybridMultilevel"/>
    <w:tmpl w:val="416AD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EE0E27"/>
    <w:multiLevelType w:val="hybridMultilevel"/>
    <w:tmpl w:val="D1065F88"/>
    <w:lvl w:ilvl="0" w:tplc="FFFFFFFF">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CF57E95"/>
    <w:multiLevelType w:val="hybridMultilevel"/>
    <w:tmpl w:val="E9E49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F7649"/>
    <w:multiLevelType w:val="hybridMultilevel"/>
    <w:tmpl w:val="30188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552CCF"/>
    <w:multiLevelType w:val="hybridMultilevel"/>
    <w:tmpl w:val="8F9616C8"/>
    <w:lvl w:ilvl="0" w:tplc="88E8A872">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43151"/>
    <w:multiLevelType w:val="hybridMultilevel"/>
    <w:tmpl w:val="55C25FCC"/>
    <w:lvl w:ilvl="0" w:tplc="B0CCEF1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81536F7"/>
    <w:multiLevelType w:val="hybridMultilevel"/>
    <w:tmpl w:val="1EE205F2"/>
    <w:lvl w:ilvl="0" w:tplc="92BE0BDA">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95536BA"/>
    <w:multiLevelType w:val="hybridMultilevel"/>
    <w:tmpl w:val="2CCAB740"/>
    <w:lvl w:ilvl="0" w:tplc="A5949388">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B573003"/>
    <w:multiLevelType w:val="hybridMultilevel"/>
    <w:tmpl w:val="64A6AE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B8373C"/>
    <w:multiLevelType w:val="hybridMultilevel"/>
    <w:tmpl w:val="35B258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0F9589A"/>
    <w:multiLevelType w:val="hybridMultilevel"/>
    <w:tmpl w:val="075E2330"/>
    <w:lvl w:ilvl="0" w:tplc="5F76B2FC">
      <w:numFmt w:val="bullet"/>
      <w:lvlText w:val="•"/>
      <w:lvlJc w:val="left"/>
      <w:pPr>
        <w:ind w:left="720" w:hanging="360"/>
      </w:pPr>
      <w:rPr>
        <w:rFonts w:ascii="Swift-Regular" w:eastAsiaTheme="minorHAnsi" w:hAnsi="Swift-Regular" w:cs="Swift-Regular"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D26116"/>
    <w:multiLevelType w:val="hybridMultilevel"/>
    <w:tmpl w:val="0E204680"/>
    <w:lvl w:ilvl="0" w:tplc="CB7CD006">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3E7365"/>
    <w:multiLevelType w:val="hybridMultilevel"/>
    <w:tmpl w:val="6D360F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AB24DA3"/>
    <w:multiLevelType w:val="hybridMultilevel"/>
    <w:tmpl w:val="40BA9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A82422"/>
    <w:multiLevelType w:val="hybridMultilevel"/>
    <w:tmpl w:val="C2A6D1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9" w15:restartNumberingAfterBreak="0">
    <w:nsid w:val="5CF735C8"/>
    <w:multiLevelType w:val="hybridMultilevel"/>
    <w:tmpl w:val="D230002E"/>
    <w:lvl w:ilvl="0" w:tplc="3B8A8D5C">
      <w:numFmt w:val="bullet"/>
      <w:lvlText w:val="•"/>
      <w:lvlJc w:val="left"/>
      <w:pPr>
        <w:ind w:left="720" w:hanging="360"/>
      </w:pPr>
      <w:rPr>
        <w:rFonts w:ascii="Swift-Regular" w:eastAsiaTheme="minorHAnsi" w:hAnsi="Swift-Regular" w:cs="Swift-Regular"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9DD2031"/>
    <w:multiLevelType w:val="multilevel"/>
    <w:tmpl w:val="537EA0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A290027"/>
    <w:multiLevelType w:val="hybridMultilevel"/>
    <w:tmpl w:val="1B14265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21D02AF"/>
    <w:multiLevelType w:val="multilevel"/>
    <w:tmpl w:val="4ACAA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29E77ED"/>
    <w:multiLevelType w:val="hybridMultilevel"/>
    <w:tmpl w:val="379E16A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3880284"/>
    <w:multiLevelType w:val="hybridMultilevel"/>
    <w:tmpl w:val="4F40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B5108C"/>
    <w:multiLevelType w:val="hybridMultilevel"/>
    <w:tmpl w:val="EE109BB0"/>
    <w:lvl w:ilvl="0" w:tplc="88E8A87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16cid:durableId="2022201004">
    <w:abstractNumId w:val="10"/>
  </w:num>
  <w:num w:numId="2" w16cid:durableId="1642542495">
    <w:abstractNumId w:val="5"/>
  </w:num>
  <w:num w:numId="3" w16cid:durableId="70859292">
    <w:abstractNumId w:val="0"/>
  </w:num>
  <w:num w:numId="4" w16cid:durableId="940143017">
    <w:abstractNumId w:val="28"/>
  </w:num>
  <w:num w:numId="5" w16cid:durableId="1134836620">
    <w:abstractNumId w:val="4"/>
  </w:num>
  <w:num w:numId="6" w16cid:durableId="473646484">
    <w:abstractNumId w:val="11"/>
  </w:num>
  <w:num w:numId="7" w16cid:durableId="381246854">
    <w:abstractNumId w:val="14"/>
  </w:num>
  <w:num w:numId="8" w16cid:durableId="788545894">
    <w:abstractNumId w:val="3"/>
  </w:num>
  <w:num w:numId="9" w16cid:durableId="674185958">
    <w:abstractNumId w:val="34"/>
  </w:num>
  <w:num w:numId="10" w16cid:durableId="95056769">
    <w:abstractNumId w:val="9"/>
  </w:num>
  <w:num w:numId="11" w16cid:durableId="944773063">
    <w:abstractNumId w:val="24"/>
  </w:num>
  <w:num w:numId="12" w16cid:durableId="259653860">
    <w:abstractNumId w:val="8"/>
  </w:num>
  <w:num w:numId="13" w16cid:durableId="495266600">
    <w:abstractNumId w:val="2"/>
  </w:num>
  <w:num w:numId="14" w16cid:durableId="45958886">
    <w:abstractNumId w:val="29"/>
  </w:num>
  <w:num w:numId="15" w16cid:durableId="1422990237">
    <w:abstractNumId w:val="19"/>
  </w:num>
  <w:num w:numId="16" w16cid:durableId="1246841313">
    <w:abstractNumId w:val="24"/>
  </w:num>
  <w:num w:numId="17" w16cid:durableId="1212420564">
    <w:abstractNumId w:val="20"/>
  </w:num>
  <w:num w:numId="18" w16cid:durableId="50286159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8848845">
    <w:abstractNumId w:val="23"/>
  </w:num>
  <w:num w:numId="20" w16cid:durableId="1111709640">
    <w:abstractNumId w:val="31"/>
  </w:num>
  <w:num w:numId="21" w16cid:durableId="104084679">
    <w:abstractNumId w:val="26"/>
  </w:num>
  <w:num w:numId="22" w16cid:durableId="1607884688">
    <w:abstractNumId w:val="27"/>
  </w:num>
  <w:num w:numId="23" w16cid:durableId="578488678">
    <w:abstractNumId w:val="6"/>
  </w:num>
  <w:num w:numId="24" w16cid:durableId="454296020">
    <w:abstractNumId w:val="13"/>
  </w:num>
  <w:num w:numId="25" w16cid:durableId="520095710">
    <w:abstractNumId w:val="35"/>
  </w:num>
  <w:num w:numId="26" w16cid:durableId="1737315412">
    <w:abstractNumId w:val="21"/>
  </w:num>
  <w:num w:numId="27" w16cid:durableId="2065985221">
    <w:abstractNumId w:val="28"/>
  </w:num>
  <w:num w:numId="28" w16cid:durableId="806047664">
    <w:abstractNumId w:val="7"/>
  </w:num>
  <w:num w:numId="29" w16cid:durableId="82649456">
    <w:abstractNumId w:val="32"/>
  </w:num>
  <w:num w:numId="30" w16cid:durableId="1927179841">
    <w:abstractNumId w:val="30"/>
  </w:num>
  <w:num w:numId="31" w16cid:durableId="1996376699">
    <w:abstractNumId w:val="22"/>
  </w:num>
  <w:num w:numId="32" w16cid:durableId="179314757">
    <w:abstractNumId w:val="33"/>
  </w:num>
  <w:num w:numId="33" w16cid:durableId="1636911023">
    <w:abstractNumId w:val="25"/>
  </w:num>
  <w:num w:numId="34" w16cid:durableId="1328629812">
    <w:abstractNumId w:val="17"/>
  </w:num>
  <w:num w:numId="35" w16cid:durableId="1619995519">
    <w:abstractNumId w:val="18"/>
  </w:num>
  <w:num w:numId="36" w16cid:durableId="1630672174">
    <w:abstractNumId w:val="1"/>
  </w:num>
  <w:num w:numId="37" w16cid:durableId="1773622490">
    <w:abstractNumId w:val="12"/>
  </w:num>
  <w:num w:numId="38" w16cid:durableId="1717002837">
    <w:abstractNumId w:val="15"/>
  </w:num>
  <w:num w:numId="39" w16cid:durableId="1660424593">
    <w:abstractNumId w:val="16"/>
  </w:num>
  <w:num w:numId="40" w16cid:durableId="17076318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29C"/>
    <w:rsid w:val="0000114D"/>
    <w:rsid w:val="000033F8"/>
    <w:rsid w:val="00010F68"/>
    <w:rsid w:val="00023513"/>
    <w:rsid w:val="00035F9D"/>
    <w:rsid w:val="000465AE"/>
    <w:rsid w:val="00047F3D"/>
    <w:rsid w:val="00054C02"/>
    <w:rsid w:val="00061981"/>
    <w:rsid w:val="00081C4E"/>
    <w:rsid w:val="00087308"/>
    <w:rsid w:val="000B65CF"/>
    <w:rsid w:val="000E40A3"/>
    <w:rsid w:val="00104349"/>
    <w:rsid w:val="0010671A"/>
    <w:rsid w:val="001101AE"/>
    <w:rsid w:val="001151B5"/>
    <w:rsid w:val="001171F5"/>
    <w:rsid w:val="00135AA4"/>
    <w:rsid w:val="001459BB"/>
    <w:rsid w:val="00150D92"/>
    <w:rsid w:val="00157285"/>
    <w:rsid w:val="00167656"/>
    <w:rsid w:val="001733FC"/>
    <w:rsid w:val="001741C3"/>
    <w:rsid w:val="00184557"/>
    <w:rsid w:val="001A008A"/>
    <w:rsid w:val="001B2CAA"/>
    <w:rsid w:val="001B6B2F"/>
    <w:rsid w:val="001C32C1"/>
    <w:rsid w:val="001C7C7C"/>
    <w:rsid w:val="001D010F"/>
    <w:rsid w:val="001E1A0B"/>
    <w:rsid w:val="001E4FCD"/>
    <w:rsid w:val="001F54A1"/>
    <w:rsid w:val="001F54C8"/>
    <w:rsid w:val="0020243E"/>
    <w:rsid w:val="00207B8E"/>
    <w:rsid w:val="00217F3D"/>
    <w:rsid w:val="00224192"/>
    <w:rsid w:val="00243AB7"/>
    <w:rsid w:val="00256525"/>
    <w:rsid w:val="00261887"/>
    <w:rsid w:val="00270BD0"/>
    <w:rsid w:val="002720D7"/>
    <w:rsid w:val="002736C5"/>
    <w:rsid w:val="00274357"/>
    <w:rsid w:val="00275080"/>
    <w:rsid w:val="00277B99"/>
    <w:rsid w:val="0028591E"/>
    <w:rsid w:val="002869C6"/>
    <w:rsid w:val="002B7055"/>
    <w:rsid w:val="002B7792"/>
    <w:rsid w:val="002C49D7"/>
    <w:rsid w:val="002C687F"/>
    <w:rsid w:val="002D4623"/>
    <w:rsid w:val="002D648C"/>
    <w:rsid w:val="002F2017"/>
    <w:rsid w:val="003101D4"/>
    <w:rsid w:val="003233C9"/>
    <w:rsid w:val="00323540"/>
    <w:rsid w:val="003262D3"/>
    <w:rsid w:val="00336C6C"/>
    <w:rsid w:val="00357A53"/>
    <w:rsid w:val="003A092A"/>
    <w:rsid w:val="003A181A"/>
    <w:rsid w:val="003A45F6"/>
    <w:rsid w:val="003B0C49"/>
    <w:rsid w:val="003B76F9"/>
    <w:rsid w:val="003C4E0F"/>
    <w:rsid w:val="003C6075"/>
    <w:rsid w:val="003D7852"/>
    <w:rsid w:val="003E7C15"/>
    <w:rsid w:val="003F2B22"/>
    <w:rsid w:val="00403A08"/>
    <w:rsid w:val="004109F6"/>
    <w:rsid w:val="00442177"/>
    <w:rsid w:val="00480EFB"/>
    <w:rsid w:val="004C28FD"/>
    <w:rsid w:val="004C5B2C"/>
    <w:rsid w:val="004D6B9E"/>
    <w:rsid w:val="004F0F5E"/>
    <w:rsid w:val="004F51B0"/>
    <w:rsid w:val="0050011D"/>
    <w:rsid w:val="0050121E"/>
    <w:rsid w:val="005128F7"/>
    <w:rsid w:val="00515847"/>
    <w:rsid w:val="00516925"/>
    <w:rsid w:val="00516EE8"/>
    <w:rsid w:val="00525A29"/>
    <w:rsid w:val="00531AB5"/>
    <w:rsid w:val="0054204B"/>
    <w:rsid w:val="00542FC5"/>
    <w:rsid w:val="00555407"/>
    <w:rsid w:val="005577E8"/>
    <w:rsid w:val="00563CF2"/>
    <w:rsid w:val="0057442A"/>
    <w:rsid w:val="00594A9D"/>
    <w:rsid w:val="005A03AE"/>
    <w:rsid w:val="005A4564"/>
    <w:rsid w:val="005B1FC2"/>
    <w:rsid w:val="005B4AC0"/>
    <w:rsid w:val="005C4F3F"/>
    <w:rsid w:val="005D5228"/>
    <w:rsid w:val="005D79F0"/>
    <w:rsid w:val="00601302"/>
    <w:rsid w:val="006308A0"/>
    <w:rsid w:val="00630F25"/>
    <w:rsid w:val="00633060"/>
    <w:rsid w:val="00655123"/>
    <w:rsid w:val="00664D53"/>
    <w:rsid w:val="0066502E"/>
    <w:rsid w:val="00681A36"/>
    <w:rsid w:val="00685D01"/>
    <w:rsid w:val="00685ED7"/>
    <w:rsid w:val="006A5A53"/>
    <w:rsid w:val="006B14B3"/>
    <w:rsid w:val="006B5A7B"/>
    <w:rsid w:val="006E0889"/>
    <w:rsid w:val="006E1937"/>
    <w:rsid w:val="006E1C4E"/>
    <w:rsid w:val="006E4491"/>
    <w:rsid w:val="006F144D"/>
    <w:rsid w:val="006F3673"/>
    <w:rsid w:val="006F48A8"/>
    <w:rsid w:val="007007A2"/>
    <w:rsid w:val="0071047B"/>
    <w:rsid w:val="00711850"/>
    <w:rsid w:val="00712276"/>
    <w:rsid w:val="00712EE9"/>
    <w:rsid w:val="00722722"/>
    <w:rsid w:val="00734A56"/>
    <w:rsid w:val="00742DD3"/>
    <w:rsid w:val="0075029C"/>
    <w:rsid w:val="0075158B"/>
    <w:rsid w:val="00755FE1"/>
    <w:rsid w:val="00756B7D"/>
    <w:rsid w:val="007616EB"/>
    <w:rsid w:val="00773455"/>
    <w:rsid w:val="00777CFE"/>
    <w:rsid w:val="00782F81"/>
    <w:rsid w:val="00787AE5"/>
    <w:rsid w:val="00792339"/>
    <w:rsid w:val="00796068"/>
    <w:rsid w:val="007A6267"/>
    <w:rsid w:val="007B5185"/>
    <w:rsid w:val="007B6B24"/>
    <w:rsid w:val="007C2F8B"/>
    <w:rsid w:val="007C4764"/>
    <w:rsid w:val="007C4C45"/>
    <w:rsid w:val="007C5957"/>
    <w:rsid w:val="007F0B5A"/>
    <w:rsid w:val="007F26C6"/>
    <w:rsid w:val="008040EE"/>
    <w:rsid w:val="00812AF5"/>
    <w:rsid w:val="00817B7A"/>
    <w:rsid w:val="00826CA8"/>
    <w:rsid w:val="00827A79"/>
    <w:rsid w:val="00833F0F"/>
    <w:rsid w:val="00836744"/>
    <w:rsid w:val="00836DF6"/>
    <w:rsid w:val="008372A3"/>
    <w:rsid w:val="00845D91"/>
    <w:rsid w:val="008557E4"/>
    <w:rsid w:val="00864E12"/>
    <w:rsid w:val="0086501C"/>
    <w:rsid w:val="008657BF"/>
    <w:rsid w:val="0087297F"/>
    <w:rsid w:val="00872D54"/>
    <w:rsid w:val="00874DFD"/>
    <w:rsid w:val="008840B6"/>
    <w:rsid w:val="00885428"/>
    <w:rsid w:val="008A3E96"/>
    <w:rsid w:val="008A3FFE"/>
    <w:rsid w:val="008A6292"/>
    <w:rsid w:val="008B2C93"/>
    <w:rsid w:val="008B3B09"/>
    <w:rsid w:val="008D40DC"/>
    <w:rsid w:val="008D7966"/>
    <w:rsid w:val="008E7A9E"/>
    <w:rsid w:val="008F6D4C"/>
    <w:rsid w:val="00915451"/>
    <w:rsid w:val="0091680B"/>
    <w:rsid w:val="009203D0"/>
    <w:rsid w:val="00923978"/>
    <w:rsid w:val="00925C44"/>
    <w:rsid w:val="00925E34"/>
    <w:rsid w:val="0092629D"/>
    <w:rsid w:val="00930311"/>
    <w:rsid w:val="00930956"/>
    <w:rsid w:val="00943CDE"/>
    <w:rsid w:val="00967112"/>
    <w:rsid w:val="00970E0E"/>
    <w:rsid w:val="009971F8"/>
    <w:rsid w:val="009A3740"/>
    <w:rsid w:val="009A750C"/>
    <w:rsid w:val="009B0166"/>
    <w:rsid w:val="009B5875"/>
    <w:rsid w:val="009C3DD7"/>
    <w:rsid w:val="009C441E"/>
    <w:rsid w:val="009D0052"/>
    <w:rsid w:val="009D4993"/>
    <w:rsid w:val="009D5719"/>
    <w:rsid w:val="009D5EEE"/>
    <w:rsid w:val="00A01ECC"/>
    <w:rsid w:val="00A05B4C"/>
    <w:rsid w:val="00A12660"/>
    <w:rsid w:val="00A15FD2"/>
    <w:rsid w:val="00A206BA"/>
    <w:rsid w:val="00A26E34"/>
    <w:rsid w:val="00A31BDF"/>
    <w:rsid w:val="00A53B47"/>
    <w:rsid w:val="00A55941"/>
    <w:rsid w:val="00A66C1F"/>
    <w:rsid w:val="00A708CA"/>
    <w:rsid w:val="00A7319D"/>
    <w:rsid w:val="00A80EB2"/>
    <w:rsid w:val="00A86D50"/>
    <w:rsid w:val="00A9154B"/>
    <w:rsid w:val="00A93A2F"/>
    <w:rsid w:val="00AA09FC"/>
    <w:rsid w:val="00AB1C1A"/>
    <w:rsid w:val="00AB60E8"/>
    <w:rsid w:val="00AC05A2"/>
    <w:rsid w:val="00AD7B42"/>
    <w:rsid w:val="00AF2432"/>
    <w:rsid w:val="00AF2682"/>
    <w:rsid w:val="00B016B3"/>
    <w:rsid w:val="00B12A67"/>
    <w:rsid w:val="00B15225"/>
    <w:rsid w:val="00B15F81"/>
    <w:rsid w:val="00B25B30"/>
    <w:rsid w:val="00B2AB0D"/>
    <w:rsid w:val="00B321C6"/>
    <w:rsid w:val="00B33B0A"/>
    <w:rsid w:val="00B37775"/>
    <w:rsid w:val="00B40788"/>
    <w:rsid w:val="00B418BE"/>
    <w:rsid w:val="00B41A0F"/>
    <w:rsid w:val="00B43346"/>
    <w:rsid w:val="00B5077E"/>
    <w:rsid w:val="00B56742"/>
    <w:rsid w:val="00B66540"/>
    <w:rsid w:val="00B80E5B"/>
    <w:rsid w:val="00B8226B"/>
    <w:rsid w:val="00B84440"/>
    <w:rsid w:val="00B85FD3"/>
    <w:rsid w:val="00B9615D"/>
    <w:rsid w:val="00B96DB7"/>
    <w:rsid w:val="00BA2517"/>
    <w:rsid w:val="00BA6198"/>
    <w:rsid w:val="00BB3611"/>
    <w:rsid w:val="00BD0D3F"/>
    <w:rsid w:val="00BD5DA3"/>
    <w:rsid w:val="00BD600E"/>
    <w:rsid w:val="00BE11BB"/>
    <w:rsid w:val="00BE3183"/>
    <w:rsid w:val="00BF54D4"/>
    <w:rsid w:val="00C0070A"/>
    <w:rsid w:val="00C11511"/>
    <w:rsid w:val="00C21F31"/>
    <w:rsid w:val="00C22627"/>
    <w:rsid w:val="00C33278"/>
    <w:rsid w:val="00C515CD"/>
    <w:rsid w:val="00C5483A"/>
    <w:rsid w:val="00C70383"/>
    <w:rsid w:val="00C72C2E"/>
    <w:rsid w:val="00C8714C"/>
    <w:rsid w:val="00CA3B10"/>
    <w:rsid w:val="00CA3B4C"/>
    <w:rsid w:val="00CA6DA5"/>
    <w:rsid w:val="00CA7923"/>
    <w:rsid w:val="00CB4A3C"/>
    <w:rsid w:val="00CC7533"/>
    <w:rsid w:val="00CD1DAE"/>
    <w:rsid w:val="00CD6AC2"/>
    <w:rsid w:val="00CE16CE"/>
    <w:rsid w:val="00CE1803"/>
    <w:rsid w:val="00CF3200"/>
    <w:rsid w:val="00CF3F99"/>
    <w:rsid w:val="00CF5BC6"/>
    <w:rsid w:val="00D03AF8"/>
    <w:rsid w:val="00D06DAF"/>
    <w:rsid w:val="00D1128B"/>
    <w:rsid w:val="00D1279E"/>
    <w:rsid w:val="00D362CE"/>
    <w:rsid w:val="00D37CDA"/>
    <w:rsid w:val="00D43B75"/>
    <w:rsid w:val="00D456C7"/>
    <w:rsid w:val="00D60519"/>
    <w:rsid w:val="00D7654C"/>
    <w:rsid w:val="00DD4803"/>
    <w:rsid w:val="00DF41EF"/>
    <w:rsid w:val="00DF52C1"/>
    <w:rsid w:val="00E17632"/>
    <w:rsid w:val="00E21905"/>
    <w:rsid w:val="00E23F04"/>
    <w:rsid w:val="00E2711D"/>
    <w:rsid w:val="00E3149A"/>
    <w:rsid w:val="00E329F3"/>
    <w:rsid w:val="00E33D2A"/>
    <w:rsid w:val="00E5203F"/>
    <w:rsid w:val="00E57B04"/>
    <w:rsid w:val="00E62B5E"/>
    <w:rsid w:val="00E64ADC"/>
    <w:rsid w:val="00E73499"/>
    <w:rsid w:val="00E73E57"/>
    <w:rsid w:val="00E83E45"/>
    <w:rsid w:val="00E85AFA"/>
    <w:rsid w:val="00E927B4"/>
    <w:rsid w:val="00E95AE1"/>
    <w:rsid w:val="00EA22C8"/>
    <w:rsid w:val="00EA43E9"/>
    <w:rsid w:val="00EC41B6"/>
    <w:rsid w:val="00EE769E"/>
    <w:rsid w:val="00EF1A97"/>
    <w:rsid w:val="00EF2B56"/>
    <w:rsid w:val="00F1088D"/>
    <w:rsid w:val="00F2239A"/>
    <w:rsid w:val="00F22E73"/>
    <w:rsid w:val="00F241AB"/>
    <w:rsid w:val="00F24328"/>
    <w:rsid w:val="00F409CF"/>
    <w:rsid w:val="00F46201"/>
    <w:rsid w:val="00F57B18"/>
    <w:rsid w:val="00F6677C"/>
    <w:rsid w:val="00F978A1"/>
    <w:rsid w:val="00FA4233"/>
    <w:rsid w:val="00FB0351"/>
    <w:rsid w:val="00FE3DAC"/>
    <w:rsid w:val="00FF0F58"/>
    <w:rsid w:val="01366D13"/>
    <w:rsid w:val="01A09A5C"/>
    <w:rsid w:val="01E7DA12"/>
    <w:rsid w:val="01EB817B"/>
    <w:rsid w:val="02DAF255"/>
    <w:rsid w:val="033158DF"/>
    <w:rsid w:val="03414F97"/>
    <w:rsid w:val="03535D3C"/>
    <w:rsid w:val="038AEE9A"/>
    <w:rsid w:val="03981C90"/>
    <w:rsid w:val="03A0B7A2"/>
    <w:rsid w:val="03BF2D24"/>
    <w:rsid w:val="03FD267F"/>
    <w:rsid w:val="040C14FE"/>
    <w:rsid w:val="041812B7"/>
    <w:rsid w:val="041A1912"/>
    <w:rsid w:val="04561D9B"/>
    <w:rsid w:val="046B0830"/>
    <w:rsid w:val="04706EC0"/>
    <w:rsid w:val="04AD14B2"/>
    <w:rsid w:val="0548DFB3"/>
    <w:rsid w:val="0558DF55"/>
    <w:rsid w:val="060C3F21"/>
    <w:rsid w:val="061D1987"/>
    <w:rsid w:val="06468B34"/>
    <w:rsid w:val="06479ADD"/>
    <w:rsid w:val="0660DA74"/>
    <w:rsid w:val="066A5F07"/>
    <w:rsid w:val="069591DA"/>
    <w:rsid w:val="0744396B"/>
    <w:rsid w:val="07485EF1"/>
    <w:rsid w:val="07536338"/>
    <w:rsid w:val="078B403F"/>
    <w:rsid w:val="07B29756"/>
    <w:rsid w:val="07C3D3C2"/>
    <w:rsid w:val="07CC3199"/>
    <w:rsid w:val="08388C23"/>
    <w:rsid w:val="08880D41"/>
    <w:rsid w:val="08D07F92"/>
    <w:rsid w:val="08E3B9B8"/>
    <w:rsid w:val="08E8AA4E"/>
    <w:rsid w:val="08EF3399"/>
    <w:rsid w:val="092C3C02"/>
    <w:rsid w:val="093A3854"/>
    <w:rsid w:val="09917598"/>
    <w:rsid w:val="09AAA7E8"/>
    <w:rsid w:val="09D1BFD2"/>
    <w:rsid w:val="0A5FFE98"/>
    <w:rsid w:val="0A9F24BC"/>
    <w:rsid w:val="0ADB5B91"/>
    <w:rsid w:val="0B5474A5"/>
    <w:rsid w:val="0B6F1975"/>
    <w:rsid w:val="0B7861CC"/>
    <w:rsid w:val="0BD9ED07"/>
    <w:rsid w:val="0BF00C58"/>
    <w:rsid w:val="0C17AA8E"/>
    <w:rsid w:val="0C24CF3E"/>
    <w:rsid w:val="0C7332AE"/>
    <w:rsid w:val="0C9F0AFB"/>
    <w:rsid w:val="0CA6F881"/>
    <w:rsid w:val="0CCC7A73"/>
    <w:rsid w:val="0CD7CF8B"/>
    <w:rsid w:val="0D14322D"/>
    <w:rsid w:val="0D65C294"/>
    <w:rsid w:val="0D6F2F45"/>
    <w:rsid w:val="0D921FB3"/>
    <w:rsid w:val="0DBC1B71"/>
    <w:rsid w:val="0DEC6ACB"/>
    <w:rsid w:val="0E12FC53"/>
    <w:rsid w:val="0E307963"/>
    <w:rsid w:val="0E8AD7DB"/>
    <w:rsid w:val="0EB892BE"/>
    <w:rsid w:val="0EBDA46B"/>
    <w:rsid w:val="0EC7F0F0"/>
    <w:rsid w:val="0F0772A9"/>
    <w:rsid w:val="0F94378E"/>
    <w:rsid w:val="1052AC67"/>
    <w:rsid w:val="106A4891"/>
    <w:rsid w:val="10753AE1"/>
    <w:rsid w:val="1088CE80"/>
    <w:rsid w:val="10A6E45A"/>
    <w:rsid w:val="10DBA987"/>
    <w:rsid w:val="10FA457E"/>
    <w:rsid w:val="115178BE"/>
    <w:rsid w:val="1173D331"/>
    <w:rsid w:val="11761EED"/>
    <w:rsid w:val="11E4D57F"/>
    <w:rsid w:val="11FF612A"/>
    <w:rsid w:val="1202C0AB"/>
    <w:rsid w:val="12841FD5"/>
    <w:rsid w:val="12EA9E82"/>
    <w:rsid w:val="132774DC"/>
    <w:rsid w:val="13307FB4"/>
    <w:rsid w:val="138855E1"/>
    <w:rsid w:val="13B243C8"/>
    <w:rsid w:val="13D0D419"/>
    <w:rsid w:val="13D75E32"/>
    <w:rsid w:val="142CB6E4"/>
    <w:rsid w:val="14D611BD"/>
    <w:rsid w:val="14D7278A"/>
    <w:rsid w:val="1517E3F5"/>
    <w:rsid w:val="15188B71"/>
    <w:rsid w:val="153701EC"/>
    <w:rsid w:val="15489338"/>
    <w:rsid w:val="156DE198"/>
    <w:rsid w:val="15A471C2"/>
    <w:rsid w:val="15D8A953"/>
    <w:rsid w:val="15F8A6F8"/>
    <w:rsid w:val="160802E6"/>
    <w:rsid w:val="160D812E"/>
    <w:rsid w:val="161390A3"/>
    <w:rsid w:val="162325D7"/>
    <w:rsid w:val="162A5071"/>
    <w:rsid w:val="16B693D7"/>
    <w:rsid w:val="16D2D24D"/>
    <w:rsid w:val="16DBFED2"/>
    <w:rsid w:val="1709D7B6"/>
    <w:rsid w:val="170F4D00"/>
    <w:rsid w:val="17528851"/>
    <w:rsid w:val="17A9518F"/>
    <w:rsid w:val="17C0BA42"/>
    <w:rsid w:val="17C3B738"/>
    <w:rsid w:val="17E1BDA2"/>
    <w:rsid w:val="17F8C000"/>
    <w:rsid w:val="182440B8"/>
    <w:rsid w:val="1868EF13"/>
    <w:rsid w:val="18DA1FCC"/>
    <w:rsid w:val="1930507A"/>
    <w:rsid w:val="19883513"/>
    <w:rsid w:val="19B01B2B"/>
    <w:rsid w:val="19D04481"/>
    <w:rsid w:val="19E96CDE"/>
    <w:rsid w:val="1A0E2D52"/>
    <w:rsid w:val="1A81E531"/>
    <w:rsid w:val="1AF17F8B"/>
    <w:rsid w:val="1B9390D2"/>
    <w:rsid w:val="1BE1490A"/>
    <w:rsid w:val="1C4135EC"/>
    <w:rsid w:val="1C59C15D"/>
    <w:rsid w:val="1C7EF389"/>
    <w:rsid w:val="1D14D00A"/>
    <w:rsid w:val="1D3A1914"/>
    <w:rsid w:val="1D67EA52"/>
    <w:rsid w:val="1D743D04"/>
    <w:rsid w:val="1D78F37D"/>
    <w:rsid w:val="1D88469A"/>
    <w:rsid w:val="1D8FC95B"/>
    <w:rsid w:val="1DD3070A"/>
    <w:rsid w:val="1E122F9E"/>
    <w:rsid w:val="1E923F3F"/>
    <w:rsid w:val="1EA3B5A4"/>
    <w:rsid w:val="1ECB3CAC"/>
    <w:rsid w:val="1EEAB021"/>
    <w:rsid w:val="1F074C13"/>
    <w:rsid w:val="1F0A8BC4"/>
    <w:rsid w:val="1F315009"/>
    <w:rsid w:val="1F6ED76B"/>
    <w:rsid w:val="201254F0"/>
    <w:rsid w:val="20162A40"/>
    <w:rsid w:val="204C70CC"/>
    <w:rsid w:val="20588CD9"/>
    <w:rsid w:val="206B7410"/>
    <w:rsid w:val="209F8B14"/>
    <w:rsid w:val="20B17D53"/>
    <w:rsid w:val="20B62F46"/>
    <w:rsid w:val="20EFA919"/>
    <w:rsid w:val="210AA7CC"/>
    <w:rsid w:val="2151199F"/>
    <w:rsid w:val="21689EB5"/>
    <w:rsid w:val="2168BBC8"/>
    <w:rsid w:val="216C61A2"/>
    <w:rsid w:val="21B56D6C"/>
    <w:rsid w:val="21E7541F"/>
    <w:rsid w:val="21FED9D4"/>
    <w:rsid w:val="22074471"/>
    <w:rsid w:val="22362135"/>
    <w:rsid w:val="2242B031"/>
    <w:rsid w:val="22A479B7"/>
    <w:rsid w:val="22D28A70"/>
    <w:rsid w:val="22FA32F0"/>
    <w:rsid w:val="2305C1A0"/>
    <w:rsid w:val="232C5DCF"/>
    <w:rsid w:val="23335A94"/>
    <w:rsid w:val="236504F0"/>
    <w:rsid w:val="2377053E"/>
    <w:rsid w:val="23B32E4E"/>
    <w:rsid w:val="24A40264"/>
    <w:rsid w:val="2512D59F"/>
    <w:rsid w:val="251C1B55"/>
    <w:rsid w:val="258C5F9F"/>
    <w:rsid w:val="258C8B9C"/>
    <w:rsid w:val="25DC9E24"/>
    <w:rsid w:val="25F49844"/>
    <w:rsid w:val="260FBD37"/>
    <w:rsid w:val="261C9B84"/>
    <w:rsid w:val="26718DAD"/>
    <w:rsid w:val="26726BA1"/>
    <w:rsid w:val="269CA5B2"/>
    <w:rsid w:val="26BA12E8"/>
    <w:rsid w:val="26C30F1D"/>
    <w:rsid w:val="26CDA11E"/>
    <w:rsid w:val="26E06DB1"/>
    <w:rsid w:val="26FD2EE8"/>
    <w:rsid w:val="2711E4B8"/>
    <w:rsid w:val="2718E3A1"/>
    <w:rsid w:val="2729E3B2"/>
    <w:rsid w:val="27340A31"/>
    <w:rsid w:val="273E175D"/>
    <w:rsid w:val="27463CE8"/>
    <w:rsid w:val="2764F135"/>
    <w:rsid w:val="27AF109C"/>
    <w:rsid w:val="27B2AC4B"/>
    <w:rsid w:val="284A8226"/>
    <w:rsid w:val="284A97EA"/>
    <w:rsid w:val="2866DD34"/>
    <w:rsid w:val="288239C0"/>
    <w:rsid w:val="288FDA33"/>
    <w:rsid w:val="28BBB35D"/>
    <w:rsid w:val="28D27C02"/>
    <w:rsid w:val="28EBA45F"/>
    <w:rsid w:val="28FD69B8"/>
    <w:rsid w:val="295A97ED"/>
    <w:rsid w:val="29C5F6F7"/>
    <w:rsid w:val="2A122708"/>
    <w:rsid w:val="2A6E4C63"/>
    <w:rsid w:val="2A7639E9"/>
    <w:rsid w:val="2AB37B98"/>
    <w:rsid w:val="2ABA09B8"/>
    <w:rsid w:val="2AC80967"/>
    <w:rsid w:val="2AE7A760"/>
    <w:rsid w:val="2AEA4D0D"/>
    <w:rsid w:val="2BE3C295"/>
    <w:rsid w:val="2C0A1CC4"/>
    <w:rsid w:val="2C2E9282"/>
    <w:rsid w:val="2C8281BF"/>
    <w:rsid w:val="2C861D6E"/>
    <w:rsid w:val="2C9238AF"/>
    <w:rsid w:val="2C964EEC"/>
    <w:rsid w:val="2CB94092"/>
    <w:rsid w:val="2D47AC77"/>
    <w:rsid w:val="2D66AC27"/>
    <w:rsid w:val="2D6BB6D0"/>
    <w:rsid w:val="2D8A5055"/>
    <w:rsid w:val="2E75422C"/>
    <w:rsid w:val="2E7998AB"/>
    <w:rsid w:val="2E865BBA"/>
    <w:rsid w:val="2EA9D53E"/>
    <w:rsid w:val="2EF09EF9"/>
    <w:rsid w:val="2F078731"/>
    <w:rsid w:val="2F0E64CB"/>
    <w:rsid w:val="2F559FD3"/>
    <w:rsid w:val="2FB7A110"/>
    <w:rsid w:val="2FD0B6AB"/>
    <w:rsid w:val="3046AFB3"/>
    <w:rsid w:val="305D9755"/>
    <w:rsid w:val="30D44096"/>
    <w:rsid w:val="31792912"/>
    <w:rsid w:val="318A72F2"/>
    <w:rsid w:val="31ACE2EE"/>
    <w:rsid w:val="31BDDA0D"/>
    <w:rsid w:val="31D9276C"/>
    <w:rsid w:val="31F158A7"/>
    <w:rsid w:val="32311586"/>
    <w:rsid w:val="323FAB9E"/>
    <w:rsid w:val="3268494C"/>
    <w:rsid w:val="32795E48"/>
    <w:rsid w:val="32A1C484"/>
    <w:rsid w:val="32CB0FEA"/>
    <w:rsid w:val="32CF3E3B"/>
    <w:rsid w:val="32EF41D2"/>
    <w:rsid w:val="33088DC0"/>
    <w:rsid w:val="331173B5"/>
    <w:rsid w:val="33130F43"/>
    <w:rsid w:val="3317976A"/>
    <w:rsid w:val="33293135"/>
    <w:rsid w:val="33A135D0"/>
    <w:rsid w:val="33A4E58F"/>
    <w:rsid w:val="33B029BB"/>
    <w:rsid w:val="33FD2C7C"/>
    <w:rsid w:val="33FF5AB0"/>
    <w:rsid w:val="3416E8E7"/>
    <w:rsid w:val="3441E1FB"/>
    <w:rsid w:val="3455C350"/>
    <w:rsid w:val="34A20920"/>
    <w:rsid w:val="34C12D3D"/>
    <w:rsid w:val="34C50196"/>
    <w:rsid w:val="35703287"/>
    <w:rsid w:val="35774C60"/>
    <w:rsid w:val="35898709"/>
    <w:rsid w:val="35A4E1D3"/>
    <w:rsid w:val="35B0FF0A"/>
    <w:rsid w:val="35B8EC90"/>
    <w:rsid w:val="35DFA409"/>
    <w:rsid w:val="365EF9F9"/>
    <w:rsid w:val="366046DD"/>
    <w:rsid w:val="3665BD9E"/>
    <w:rsid w:val="368CEEDB"/>
    <w:rsid w:val="369E47C0"/>
    <w:rsid w:val="36A3E5CD"/>
    <w:rsid w:val="36CD5C84"/>
    <w:rsid w:val="36D9C3A0"/>
    <w:rsid w:val="3734CD3E"/>
    <w:rsid w:val="3754D26A"/>
    <w:rsid w:val="378B8544"/>
    <w:rsid w:val="37C2EE00"/>
    <w:rsid w:val="37F499DE"/>
    <w:rsid w:val="382A1B9D"/>
    <w:rsid w:val="382EA141"/>
    <w:rsid w:val="383A1821"/>
    <w:rsid w:val="384CC546"/>
    <w:rsid w:val="3868A93A"/>
    <w:rsid w:val="386D9D08"/>
    <w:rsid w:val="389C1EB4"/>
    <w:rsid w:val="38C89E99"/>
    <w:rsid w:val="38CD2554"/>
    <w:rsid w:val="38D4B562"/>
    <w:rsid w:val="3909656F"/>
    <w:rsid w:val="391070EC"/>
    <w:rsid w:val="392A7CB5"/>
    <w:rsid w:val="3A116462"/>
    <w:rsid w:val="3A35BA1A"/>
    <w:rsid w:val="3AC504D4"/>
    <w:rsid w:val="3BAD34C3"/>
    <w:rsid w:val="3BF82FD9"/>
    <w:rsid w:val="3C040248"/>
    <w:rsid w:val="3CAD6722"/>
    <w:rsid w:val="3CC4FEC7"/>
    <w:rsid w:val="3CE963DF"/>
    <w:rsid w:val="3D3C9E08"/>
    <w:rsid w:val="3D4BC7D5"/>
    <w:rsid w:val="3DBED283"/>
    <w:rsid w:val="3DF7377C"/>
    <w:rsid w:val="3DFCA596"/>
    <w:rsid w:val="3E13BB3B"/>
    <w:rsid w:val="3E3657D6"/>
    <w:rsid w:val="3E387D3A"/>
    <w:rsid w:val="3E4C557C"/>
    <w:rsid w:val="3E83C655"/>
    <w:rsid w:val="3F5FA6CF"/>
    <w:rsid w:val="3FD6CE60"/>
    <w:rsid w:val="3FE0FE11"/>
    <w:rsid w:val="3FEFDA17"/>
    <w:rsid w:val="40127462"/>
    <w:rsid w:val="4035FBC0"/>
    <w:rsid w:val="4068D27E"/>
    <w:rsid w:val="4113BB56"/>
    <w:rsid w:val="41404AD7"/>
    <w:rsid w:val="414646A6"/>
    <w:rsid w:val="41D47F17"/>
    <w:rsid w:val="42196995"/>
    <w:rsid w:val="425ADF3D"/>
    <w:rsid w:val="425F7C7A"/>
    <w:rsid w:val="42950BCD"/>
    <w:rsid w:val="42A4FEB4"/>
    <w:rsid w:val="42B6BBD3"/>
    <w:rsid w:val="42DFEFFE"/>
    <w:rsid w:val="433069FE"/>
    <w:rsid w:val="439B2215"/>
    <w:rsid w:val="43A40AA8"/>
    <w:rsid w:val="43E281A3"/>
    <w:rsid w:val="440A8E4B"/>
    <w:rsid w:val="44528C34"/>
    <w:rsid w:val="44CBB6B4"/>
    <w:rsid w:val="44DD108F"/>
    <w:rsid w:val="44EA5039"/>
    <w:rsid w:val="44F3375E"/>
    <w:rsid w:val="456A0B6C"/>
    <w:rsid w:val="457D7BEA"/>
    <w:rsid w:val="45ACAAF6"/>
    <w:rsid w:val="45BF105B"/>
    <w:rsid w:val="45E1F500"/>
    <w:rsid w:val="46987019"/>
    <w:rsid w:val="469EA781"/>
    <w:rsid w:val="46ABC705"/>
    <w:rsid w:val="46FD6E6B"/>
    <w:rsid w:val="474EA275"/>
    <w:rsid w:val="474F264C"/>
    <w:rsid w:val="4759A5E4"/>
    <w:rsid w:val="476EA300"/>
    <w:rsid w:val="47B5882A"/>
    <w:rsid w:val="47E1C39F"/>
    <w:rsid w:val="4803DB21"/>
    <w:rsid w:val="482DE2EC"/>
    <w:rsid w:val="487EAB7B"/>
    <w:rsid w:val="48AA2F11"/>
    <w:rsid w:val="48C10C04"/>
    <w:rsid w:val="48C612DE"/>
    <w:rsid w:val="48CC855F"/>
    <w:rsid w:val="49535E74"/>
    <w:rsid w:val="49A06217"/>
    <w:rsid w:val="4A2BE9A6"/>
    <w:rsid w:val="4A2DAD16"/>
    <w:rsid w:val="4A3E6107"/>
    <w:rsid w:val="4A5ADEA2"/>
    <w:rsid w:val="4ABBF30B"/>
    <w:rsid w:val="4AE2262F"/>
    <w:rsid w:val="4B8D8D3A"/>
    <w:rsid w:val="4BDA3168"/>
    <w:rsid w:val="4BE2E476"/>
    <w:rsid w:val="4BFA143C"/>
    <w:rsid w:val="4C4F301B"/>
    <w:rsid w:val="4C5236FC"/>
    <w:rsid w:val="4C9DF323"/>
    <w:rsid w:val="4C9E4975"/>
    <w:rsid w:val="4CE0A856"/>
    <w:rsid w:val="4D198435"/>
    <w:rsid w:val="4D7601C9"/>
    <w:rsid w:val="4D84C881"/>
    <w:rsid w:val="4D90B21E"/>
    <w:rsid w:val="4DA0F67B"/>
    <w:rsid w:val="4DCB0F37"/>
    <w:rsid w:val="4E2CD8BD"/>
    <w:rsid w:val="4E31CC8B"/>
    <w:rsid w:val="4EFE9EFC"/>
    <w:rsid w:val="4F3AD384"/>
    <w:rsid w:val="4F3BC6E3"/>
    <w:rsid w:val="4F66DF98"/>
    <w:rsid w:val="4F75F2A0"/>
    <w:rsid w:val="4FC8A91E"/>
    <w:rsid w:val="505EC3CB"/>
    <w:rsid w:val="507F0314"/>
    <w:rsid w:val="509A6F5D"/>
    <w:rsid w:val="50BB289B"/>
    <w:rsid w:val="51273FA3"/>
    <w:rsid w:val="51518631"/>
    <w:rsid w:val="5164FD2A"/>
    <w:rsid w:val="517BEAF9"/>
    <w:rsid w:val="51BC5F5C"/>
    <w:rsid w:val="51C0854A"/>
    <w:rsid w:val="51FA978B"/>
    <w:rsid w:val="52386E80"/>
    <w:rsid w:val="52AC7DB1"/>
    <w:rsid w:val="53582FBD"/>
    <w:rsid w:val="5372505C"/>
    <w:rsid w:val="53801074"/>
    <w:rsid w:val="53DE88D4"/>
    <w:rsid w:val="5413FD20"/>
    <w:rsid w:val="5414C0EE"/>
    <w:rsid w:val="541F266A"/>
    <w:rsid w:val="54366D1C"/>
    <w:rsid w:val="54E9C804"/>
    <w:rsid w:val="550B1A12"/>
    <w:rsid w:val="552ACED9"/>
    <w:rsid w:val="559657BA"/>
    <w:rsid w:val="55B0914F"/>
    <w:rsid w:val="55BFEAEE"/>
    <w:rsid w:val="55E64AC3"/>
    <w:rsid w:val="5605A825"/>
    <w:rsid w:val="56599F98"/>
    <w:rsid w:val="5660A854"/>
    <w:rsid w:val="56C01868"/>
    <w:rsid w:val="56F03F7A"/>
    <w:rsid w:val="570DD444"/>
    <w:rsid w:val="577E3EAD"/>
    <w:rsid w:val="5784AC7A"/>
    <w:rsid w:val="579AE359"/>
    <w:rsid w:val="57D3997A"/>
    <w:rsid w:val="57D3BB03"/>
    <w:rsid w:val="57ED7C2F"/>
    <w:rsid w:val="583A72A5"/>
    <w:rsid w:val="590BAF88"/>
    <w:rsid w:val="590DCDEE"/>
    <w:rsid w:val="59577A7A"/>
    <w:rsid w:val="59895171"/>
    <w:rsid w:val="5998096E"/>
    <w:rsid w:val="59D66C1C"/>
    <w:rsid w:val="5A0054D5"/>
    <w:rsid w:val="5AAAD8D6"/>
    <w:rsid w:val="5AB7484A"/>
    <w:rsid w:val="5B428187"/>
    <w:rsid w:val="5B673250"/>
    <w:rsid w:val="5B707873"/>
    <w:rsid w:val="5C2D0A90"/>
    <w:rsid w:val="5C3C03DA"/>
    <w:rsid w:val="5C5C9F9C"/>
    <w:rsid w:val="5D22908F"/>
    <w:rsid w:val="5D5DB53D"/>
    <w:rsid w:val="5D835F28"/>
    <w:rsid w:val="5D97D5A1"/>
    <w:rsid w:val="5DB332E5"/>
    <w:rsid w:val="5E80D039"/>
    <w:rsid w:val="5E953707"/>
    <w:rsid w:val="5EE80EDA"/>
    <w:rsid w:val="5F256A5B"/>
    <w:rsid w:val="5F3297F1"/>
    <w:rsid w:val="5FBD0A39"/>
    <w:rsid w:val="5FC58302"/>
    <w:rsid w:val="6004E039"/>
    <w:rsid w:val="6005BBD5"/>
    <w:rsid w:val="60151C90"/>
    <w:rsid w:val="6015F2AA"/>
    <w:rsid w:val="602E44ED"/>
    <w:rsid w:val="604BDB54"/>
    <w:rsid w:val="6063BF96"/>
    <w:rsid w:val="60A745A7"/>
    <w:rsid w:val="60F5E2BD"/>
    <w:rsid w:val="6139F237"/>
    <w:rsid w:val="61414B96"/>
    <w:rsid w:val="614A39A0"/>
    <w:rsid w:val="615F2C5A"/>
    <w:rsid w:val="6188610E"/>
    <w:rsid w:val="619E60EB"/>
    <w:rsid w:val="61C8CEB7"/>
    <w:rsid w:val="61FF293A"/>
    <w:rsid w:val="62671066"/>
    <w:rsid w:val="629320B0"/>
    <w:rsid w:val="62B93792"/>
    <w:rsid w:val="632B42F4"/>
    <w:rsid w:val="638807C9"/>
    <w:rsid w:val="640247EC"/>
    <w:rsid w:val="641C4012"/>
    <w:rsid w:val="64344D33"/>
    <w:rsid w:val="643802BD"/>
    <w:rsid w:val="648520D8"/>
    <w:rsid w:val="64B21C82"/>
    <w:rsid w:val="64EA86BA"/>
    <w:rsid w:val="64EDA10B"/>
    <w:rsid w:val="651DE3DD"/>
    <w:rsid w:val="65217C81"/>
    <w:rsid w:val="6537C2DA"/>
    <w:rsid w:val="657AB6CA"/>
    <w:rsid w:val="657AFB31"/>
    <w:rsid w:val="65C79885"/>
    <w:rsid w:val="65F5E4DA"/>
    <w:rsid w:val="661CAA3F"/>
    <w:rsid w:val="66329D7D"/>
    <w:rsid w:val="664B3C2C"/>
    <w:rsid w:val="6657C539"/>
    <w:rsid w:val="6665A96A"/>
    <w:rsid w:val="669BC6C7"/>
    <w:rsid w:val="669F604D"/>
    <w:rsid w:val="66D5F284"/>
    <w:rsid w:val="66E716DD"/>
    <w:rsid w:val="66EB6F26"/>
    <w:rsid w:val="66FDD070"/>
    <w:rsid w:val="67199688"/>
    <w:rsid w:val="679002CD"/>
    <w:rsid w:val="67BAEEE8"/>
    <w:rsid w:val="67CCDC8D"/>
    <w:rsid w:val="67D48DB0"/>
    <w:rsid w:val="67FCAF16"/>
    <w:rsid w:val="6829B792"/>
    <w:rsid w:val="682C8CFB"/>
    <w:rsid w:val="68643A58"/>
    <w:rsid w:val="6880E7FD"/>
    <w:rsid w:val="68A2F916"/>
    <w:rsid w:val="68A6B7D6"/>
    <w:rsid w:val="68B2487B"/>
    <w:rsid w:val="68C96D31"/>
    <w:rsid w:val="68DD8037"/>
    <w:rsid w:val="6919C612"/>
    <w:rsid w:val="692F12CC"/>
    <w:rsid w:val="69460F1F"/>
    <w:rsid w:val="694C5D7B"/>
    <w:rsid w:val="69957A88"/>
    <w:rsid w:val="6A08409F"/>
    <w:rsid w:val="6A356466"/>
    <w:rsid w:val="6A6A4E73"/>
    <w:rsid w:val="6A7386EE"/>
    <w:rsid w:val="6AE82DDC"/>
    <w:rsid w:val="6B0E7CDC"/>
    <w:rsid w:val="6B611E95"/>
    <w:rsid w:val="6B642DBD"/>
    <w:rsid w:val="6B9062BA"/>
    <w:rsid w:val="6BD2BE60"/>
    <w:rsid w:val="6C4A4B93"/>
    <w:rsid w:val="6C4FE911"/>
    <w:rsid w:val="6C6C2B1B"/>
    <w:rsid w:val="6C706681"/>
    <w:rsid w:val="6C80E854"/>
    <w:rsid w:val="6CAC98C4"/>
    <w:rsid w:val="6CD8F41D"/>
    <w:rsid w:val="6CF66136"/>
    <w:rsid w:val="6D2C331B"/>
    <w:rsid w:val="6D986E31"/>
    <w:rsid w:val="6DD3F20D"/>
    <w:rsid w:val="6DE66D2A"/>
    <w:rsid w:val="6E12DAC1"/>
    <w:rsid w:val="6E23AF86"/>
    <w:rsid w:val="6E3255E8"/>
    <w:rsid w:val="6E48B4C0"/>
    <w:rsid w:val="6E69BD5C"/>
    <w:rsid w:val="6F0C6594"/>
    <w:rsid w:val="6F503302"/>
    <w:rsid w:val="6F86C80F"/>
    <w:rsid w:val="6F8B93DA"/>
    <w:rsid w:val="6FA30E63"/>
    <w:rsid w:val="6FE2D917"/>
    <w:rsid w:val="70625CEC"/>
    <w:rsid w:val="7063D3DD"/>
    <w:rsid w:val="709EACA1"/>
    <w:rsid w:val="711F034D"/>
    <w:rsid w:val="712E92E6"/>
    <w:rsid w:val="71797B0B"/>
    <w:rsid w:val="717A3B8C"/>
    <w:rsid w:val="717EA978"/>
    <w:rsid w:val="718EFC96"/>
    <w:rsid w:val="71CEFE41"/>
    <w:rsid w:val="71DDB533"/>
    <w:rsid w:val="71E10067"/>
    <w:rsid w:val="71FFA43E"/>
    <w:rsid w:val="72027712"/>
    <w:rsid w:val="72992DC9"/>
    <w:rsid w:val="72B743F6"/>
    <w:rsid w:val="72BD1B7B"/>
    <w:rsid w:val="731A79D9"/>
    <w:rsid w:val="734339C6"/>
    <w:rsid w:val="73759888"/>
    <w:rsid w:val="7392F9B8"/>
    <w:rsid w:val="73BF23AB"/>
    <w:rsid w:val="73C0D455"/>
    <w:rsid w:val="73C96CAB"/>
    <w:rsid w:val="73DBD367"/>
    <w:rsid w:val="7414BA2A"/>
    <w:rsid w:val="7420F217"/>
    <w:rsid w:val="7434FE2A"/>
    <w:rsid w:val="7449481E"/>
    <w:rsid w:val="74C209C1"/>
    <w:rsid w:val="74C6179D"/>
    <w:rsid w:val="74C6D476"/>
    <w:rsid w:val="7572F8BD"/>
    <w:rsid w:val="75E5187F"/>
    <w:rsid w:val="75FDA935"/>
    <w:rsid w:val="76219332"/>
    <w:rsid w:val="7654F5D5"/>
    <w:rsid w:val="76A0A522"/>
    <w:rsid w:val="76A26F64"/>
    <w:rsid w:val="76AC60F9"/>
    <w:rsid w:val="76DAB370"/>
    <w:rsid w:val="76F6F174"/>
    <w:rsid w:val="770D689F"/>
    <w:rsid w:val="7752B80B"/>
    <w:rsid w:val="777EF8DC"/>
    <w:rsid w:val="778C8527"/>
    <w:rsid w:val="77A1BCC9"/>
    <w:rsid w:val="780A0716"/>
    <w:rsid w:val="78FF02DF"/>
    <w:rsid w:val="791870DF"/>
    <w:rsid w:val="79285588"/>
    <w:rsid w:val="79351BCB"/>
    <w:rsid w:val="793B0944"/>
    <w:rsid w:val="798AF21C"/>
    <w:rsid w:val="7A7627D2"/>
    <w:rsid w:val="7A90339B"/>
    <w:rsid w:val="7AD24419"/>
    <w:rsid w:val="7AD6D9A5"/>
    <w:rsid w:val="7AED16CF"/>
    <w:rsid w:val="7AF50455"/>
    <w:rsid w:val="7B063F2C"/>
    <w:rsid w:val="7B0A096B"/>
    <w:rsid w:val="7B162EB6"/>
    <w:rsid w:val="7B634F4F"/>
    <w:rsid w:val="7B75E087"/>
    <w:rsid w:val="7C12DB9F"/>
    <w:rsid w:val="7C1EF330"/>
    <w:rsid w:val="7C243024"/>
    <w:rsid w:val="7C2C03FC"/>
    <w:rsid w:val="7CE7DCCF"/>
    <w:rsid w:val="7D27B797"/>
    <w:rsid w:val="7D31862B"/>
    <w:rsid w:val="7D5C1D7E"/>
    <w:rsid w:val="7D8CA011"/>
    <w:rsid w:val="7DE45DF8"/>
    <w:rsid w:val="7DEAC527"/>
    <w:rsid w:val="7DF0BC7E"/>
    <w:rsid w:val="7E0DE1B3"/>
    <w:rsid w:val="7E81A7ED"/>
    <w:rsid w:val="7E9917A8"/>
    <w:rsid w:val="7EAE2187"/>
    <w:rsid w:val="7EB3E0B8"/>
    <w:rsid w:val="7EB4E2CC"/>
    <w:rsid w:val="7F09900C"/>
    <w:rsid w:val="7F1CC17E"/>
    <w:rsid w:val="7F38A3DA"/>
    <w:rsid w:val="7F5DC9F0"/>
    <w:rsid w:val="7F5EB6F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4D57F"/>
  <w15:chartTrackingRefBased/>
  <w15:docId w15:val="{6EEE9401-8834-4FEE-AF80-0395317CA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49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D49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E2711D"/>
    <w:pPr>
      <w:ind w:left="720"/>
      <w:contextualSpacing/>
    </w:pPr>
  </w:style>
  <w:style w:type="character" w:styleId="CommentReference">
    <w:name w:val="annotation reference"/>
    <w:basedOn w:val="DefaultParagraphFont"/>
    <w:uiPriority w:val="99"/>
    <w:semiHidden/>
    <w:unhideWhenUsed/>
    <w:rsid w:val="00A9154B"/>
    <w:rPr>
      <w:sz w:val="16"/>
      <w:szCs w:val="16"/>
    </w:rPr>
  </w:style>
  <w:style w:type="paragraph" w:styleId="CommentText">
    <w:name w:val="annotation text"/>
    <w:basedOn w:val="Normal"/>
    <w:link w:val="CommentTextChar"/>
    <w:uiPriority w:val="99"/>
    <w:unhideWhenUsed/>
    <w:rsid w:val="00A9154B"/>
    <w:pPr>
      <w:spacing w:line="240" w:lineRule="auto"/>
    </w:pPr>
    <w:rPr>
      <w:sz w:val="20"/>
      <w:szCs w:val="20"/>
    </w:rPr>
  </w:style>
  <w:style w:type="character" w:customStyle="1" w:styleId="CommentTextChar">
    <w:name w:val="Comment Text Char"/>
    <w:basedOn w:val="DefaultParagraphFont"/>
    <w:link w:val="CommentText"/>
    <w:uiPriority w:val="99"/>
    <w:rsid w:val="00A9154B"/>
    <w:rPr>
      <w:sz w:val="20"/>
      <w:szCs w:val="20"/>
    </w:rPr>
  </w:style>
  <w:style w:type="paragraph" w:styleId="CommentSubject">
    <w:name w:val="annotation subject"/>
    <w:basedOn w:val="CommentText"/>
    <w:next w:val="CommentText"/>
    <w:link w:val="CommentSubjectChar"/>
    <w:uiPriority w:val="99"/>
    <w:semiHidden/>
    <w:unhideWhenUsed/>
    <w:rsid w:val="00A9154B"/>
    <w:rPr>
      <w:b/>
      <w:bCs/>
    </w:rPr>
  </w:style>
  <w:style w:type="character" w:customStyle="1" w:styleId="CommentSubjectChar">
    <w:name w:val="Comment Subject Char"/>
    <w:basedOn w:val="CommentTextChar"/>
    <w:link w:val="CommentSubject"/>
    <w:uiPriority w:val="99"/>
    <w:semiHidden/>
    <w:rsid w:val="00A9154B"/>
    <w:rPr>
      <w:b/>
      <w:bCs/>
      <w:sz w:val="20"/>
      <w:szCs w:val="20"/>
    </w:rPr>
  </w:style>
  <w:style w:type="paragraph" w:styleId="BalloonText">
    <w:name w:val="Balloon Text"/>
    <w:basedOn w:val="Normal"/>
    <w:link w:val="BalloonTextChar"/>
    <w:uiPriority w:val="99"/>
    <w:semiHidden/>
    <w:unhideWhenUsed/>
    <w:rsid w:val="00A915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54B"/>
    <w:rPr>
      <w:rFonts w:ascii="Segoe UI" w:hAnsi="Segoe UI" w:cs="Segoe UI"/>
      <w:sz w:val="18"/>
      <w:szCs w:val="18"/>
    </w:rPr>
  </w:style>
  <w:style w:type="character" w:customStyle="1" w:styleId="Heading2Char">
    <w:name w:val="Heading 2 Char"/>
    <w:basedOn w:val="DefaultParagraphFont"/>
    <w:link w:val="Heading2"/>
    <w:uiPriority w:val="9"/>
    <w:rsid w:val="009D4993"/>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9D499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D4993"/>
    <w:pPr>
      <w:outlineLvl w:val="9"/>
    </w:pPr>
    <w:rPr>
      <w:lang w:val="en-US"/>
    </w:rPr>
  </w:style>
  <w:style w:type="paragraph" w:styleId="TOC2">
    <w:name w:val="toc 2"/>
    <w:basedOn w:val="Normal"/>
    <w:next w:val="Normal"/>
    <w:autoRedefine/>
    <w:uiPriority w:val="39"/>
    <w:unhideWhenUsed/>
    <w:rsid w:val="00630F25"/>
    <w:pPr>
      <w:tabs>
        <w:tab w:val="right" w:leader="dot" w:pos="9016"/>
      </w:tabs>
      <w:spacing w:after="100"/>
      <w:ind w:left="220"/>
    </w:pPr>
  </w:style>
  <w:style w:type="character" w:styleId="Hyperlink">
    <w:name w:val="Hyperlink"/>
    <w:basedOn w:val="DefaultParagraphFont"/>
    <w:uiPriority w:val="99"/>
    <w:unhideWhenUsed/>
    <w:rsid w:val="009D4993"/>
    <w:rPr>
      <w:color w:val="0563C1" w:themeColor="hyperlink"/>
      <w:u w:val="single"/>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872D54"/>
  </w:style>
  <w:style w:type="paragraph" w:styleId="FootnoteText">
    <w:name w:val="footnote text"/>
    <w:aliases w:val="fn,Footnote,Footnote Text Char Char,Footnote Text Char Char Char,Footnote Text Char Char Char Char,Footnote Text1 Char,Footnote Text1,Footnote Text1 Char Char Char,Footnote Text1 Char Char Char Char Char Char Char Char,FOOTNOTES,Footnotes"/>
    <w:basedOn w:val="Normal"/>
    <w:link w:val="FootnoteTextChar"/>
    <w:uiPriority w:val="99"/>
    <w:rsid w:val="00925E34"/>
    <w:pPr>
      <w:spacing w:after="0" w:line="240" w:lineRule="auto"/>
    </w:pPr>
    <w:rPr>
      <w:rFonts w:ascii="Times New Roman" w:eastAsia="Times New Roman" w:hAnsi="Times New Roman" w:cs="Times New Roman"/>
      <w:sz w:val="20"/>
      <w:szCs w:val="24"/>
      <w:lang w:eastAsia="en-GB"/>
    </w:rPr>
  </w:style>
  <w:style w:type="character" w:customStyle="1" w:styleId="FootnoteTextChar">
    <w:name w:val="Footnote Text Char"/>
    <w:aliases w:val="fn Char,Footnote Char,Footnote Text Char Char Char1,Footnote Text Char Char Char Char1,Footnote Text Char Char Char Char Char,Footnote Text1 Char Char,Footnote Text1 Char1,Footnote Text1 Char Char Char Char,FOOTNOTES Char"/>
    <w:basedOn w:val="DefaultParagraphFont"/>
    <w:link w:val="FootnoteText"/>
    <w:uiPriority w:val="99"/>
    <w:rsid w:val="00925E34"/>
    <w:rPr>
      <w:rFonts w:ascii="Times New Roman" w:eastAsia="Times New Roman" w:hAnsi="Times New Roman" w:cs="Times New Roman"/>
      <w:sz w:val="20"/>
      <w:szCs w:val="24"/>
      <w:lang w:eastAsia="en-GB"/>
    </w:rPr>
  </w:style>
  <w:style w:type="character" w:styleId="FootnoteReference">
    <w:name w:val="footnote reference"/>
    <w:aliases w:val="stylish,SUPERS,EN Footnote Reference,Footnote symbol,Footnote reference number,Times 10 Point,Exposant 3 Point,Ref,de nota al pie,note TESI,number,-E Fußnotenzeichen,Footnote Reference Superscript,FR,16 Point,Superscript 6 Point,Nota"/>
    <w:uiPriority w:val="99"/>
    <w:unhideWhenUsed/>
    <w:qFormat/>
    <w:rsid w:val="00925E34"/>
    <w:rPr>
      <w:vertAlign w:val="superscript"/>
    </w:rPr>
  </w:style>
  <w:style w:type="paragraph" w:styleId="NormalWeb">
    <w:name w:val="Normal (Web)"/>
    <w:basedOn w:val="Normal"/>
    <w:uiPriority w:val="99"/>
    <w:unhideWhenUsed/>
    <w:rsid w:val="00516E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50D92"/>
  </w:style>
  <w:style w:type="character" w:customStyle="1" w:styleId="eop">
    <w:name w:val="eop"/>
    <w:basedOn w:val="DefaultParagraphFont"/>
    <w:rsid w:val="00150D92"/>
  </w:style>
  <w:style w:type="paragraph" w:customStyle="1" w:styleId="paragraph">
    <w:name w:val="paragraph"/>
    <w:basedOn w:val="Normal"/>
    <w:rsid w:val="00150D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C05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5A2"/>
  </w:style>
  <w:style w:type="paragraph" w:styleId="Footer">
    <w:name w:val="footer"/>
    <w:basedOn w:val="Normal"/>
    <w:link w:val="FooterChar"/>
    <w:uiPriority w:val="99"/>
    <w:unhideWhenUsed/>
    <w:rsid w:val="00AC05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5A2"/>
  </w:style>
  <w:style w:type="table" w:styleId="TableGrid">
    <w:name w:val="Table Grid"/>
    <w:basedOn w:val="TableNormal"/>
    <w:uiPriority w:val="39"/>
    <w:rsid w:val="006F4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0F25"/>
    <w:pPr>
      <w:spacing w:after="0" w:line="240" w:lineRule="auto"/>
    </w:pPr>
  </w:style>
  <w:style w:type="character" w:styleId="UnresolvedMention">
    <w:name w:val="Unresolved Mention"/>
    <w:basedOn w:val="DefaultParagraphFont"/>
    <w:uiPriority w:val="99"/>
    <w:unhideWhenUsed/>
    <w:rsid w:val="00A708CA"/>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uiPriority w:val="99"/>
    <w:semiHidden/>
    <w:unhideWhenUsed/>
    <w:rsid w:val="0086501C"/>
    <w:rPr>
      <w:color w:val="954F72" w:themeColor="followedHyperlink"/>
      <w:u w:val="single"/>
    </w:rPr>
  </w:style>
  <w:style w:type="paragraph" w:styleId="TOC1">
    <w:name w:val="toc 1"/>
    <w:basedOn w:val="Normal"/>
    <w:next w:val="Normal"/>
    <w:autoRedefine/>
    <w:uiPriority w:val="39"/>
    <w:unhideWhenUsed/>
    <w:rsid w:val="009A750C"/>
    <w:pPr>
      <w:spacing w:after="100"/>
    </w:pPr>
  </w:style>
  <w:style w:type="paragraph" w:styleId="TOC3">
    <w:name w:val="toc 3"/>
    <w:basedOn w:val="Normal"/>
    <w:next w:val="Normal"/>
    <w:autoRedefine/>
    <w:uiPriority w:val="39"/>
    <w:unhideWhenUsed/>
    <w:rsid w:val="009A750C"/>
    <w:pPr>
      <w:spacing w:after="100"/>
      <w:ind w:left="440"/>
    </w:pPr>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36961">
      <w:bodyDiv w:val="1"/>
      <w:marLeft w:val="0"/>
      <w:marRight w:val="0"/>
      <w:marTop w:val="0"/>
      <w:marBottom w:val="0"/>
      <w:divBdr>
        <w:top w:val="none" w:sz="0" w:space="0" w:color="auto"/>
        <w:left w:val="none" w:sz="0" w:space="0" w:color="auto"/>
        <w:bottom w:val="none" w:sz="0" w:space="0" w:color="auto"/>
        <w:right w:val="none" w:sz="0" w:space="0" w:color="auto"/>
      </w:divBdr>
    </w:div>
    <w:div w:id="166756198">
      <w:bodyDiv w:val="1"/>
      <w:marLeft w:val="0"/>
      <w:marRight w:val="0"/>
      <w:marTop w:val="0"/>
      <w:marBottom w:val="0"/>
      <w:divBdr>
        <w:top w:val="none" w:sz="0" w:space="0" w:color="auto"/>
        <w:left w:val="none" w:sz="0" w:space="0" w:color="auto"/>
        <w:bottom w:val="none" w:sz="0" w:space="0" w:color="auto"/>
        <w:right w:val="none" w:sz="0" w:space="0" w:color="auto"/>
      </w:divBdr>
    </w:div>
    <w:div w:id="177429218">
      <w:bodyDiv w:val="1"/>
      <w:marLeft w:val="0"/>
      <w:marRight w:val="0"/>
      <w:marTop w:val="0"/>
      <w:marBottom w:val="0"/>
      <w:divBdr>
        <w:top w:val="none" w:sz="0" w:space="0" w:color="auto"/>
        <w:left w:val="none" w:sz="0" w:space="0" w:color="auto"/>
        <w:bottom w:val="none" w:sz="0" w:space="0" w:color="auto"/>
        <w:right w:val="none" w:sz="0" w:space="0" w:color="auto"/>
      </w:divBdr>
    </w:div>
    <w:div w:id="177504006">
      <w:bodyDiv w:val="1"/>
      <w:marLeft w:val="0"/>
      <w:marRight w:val="0"/>
      <w:marTop w:val="0"/>
      <w:marBottom w:val="0"/>
      <w:divBdr>
        <w:top w:val="none" w:sz="0" w:space="0" w:color="auto"/>
        <w:left w:val="none" w:sz="0" w:space="0" w:color="auto"/>
        <w:bottom w:val="none" w:sz="0" w:space="0" w:color="auto"/>
        <w:right w:val="none" w:sz="0" w:space="0" w:color="auto"/>
      </w:divBdr>
    </w:div>
    <w:div w:id="231625950">
      <w:bodyDiv w:val="1"/>
      <w:marLeft w:val="0"/>
      <w:marRight w:val="0"/>
      <w:marTop w:val="0"/>
      <w:marBottom w:val="0"/>
      <w:divBdr>
        <w:top w:val="none" w:sz="0" w:space="0" w:color="auto"/>
        <w:left w:val="none" w:sz="0" w:space="0" w:color="auto"/>
        <w:bottom w:val="none" w:sz="0" w:space="0" w:color="auto"/>
        <w:right w:val="none" w:sz="0" w:space="0" w:color="auto"/>
      </w:divBdr>
    </w:div>
    <w:div w:id="274756753">
      <w:bodyDiv w:val="1"/>
      <w:marLeft w:val="0"/>
      <w:marRight w:val="0"/>
      <w:marTop w:val="0"/>
      <w:marBottom w:val="0"/>
      <w:divBdr>
        <w:top w:val="none" w:sz="0" w:space="0" w:color="auto"/>
        <w:left w:val="none" w:sz="0" w:space="0" w:color="auto"/>
        <w:bottom w:val="none" w:sz="0" w:space="0" w:color="auto"/>
        <w:right w:val="none" w:sz="0" w:space="0" w:color="auto"/>
      </w:divBdr>
    </w:div>
    <w:div w:id="426579278">
      <w:bodyDiv w:val="1"/>
      <w:marLeft w:val="0"/>
      <w:marRight w:val="0"/>
      <w:marTop w:val="0"/>
      <w:marBottom w:val="0"/>
      <w:divBdr>
        <w:top w:val="none" w:sz="0" w:space="0" w:color="auto"/>
        <w:left w:val="none" w:sz="0" w:space="0" w:color="auto"/>
        <w:bottom w:val="none" w:sz="0" w:space="0" w:color="auto"/>
        <w:right w:val="none" w:sz="0" w:space="0" w:color="auto"/>
      </w:divBdr>
    </w:div>
    <w:div w:id="661736062">
      <w:bodyDiv w:val="1"/>
      <w:marLeft w:val="0"/>
      <w:marRight w:val="0"/>
      <w:marTop w:val="0"/>
      <w:marBottom w:val="0"/>
      <w:divBdr>
        <w:top w:val="none" w:sz="0" w:space="0" w:color="auto"/>
        <w:left w:val="none" w:sz="0" w:space="0" w:color="auto"/>
        <w:bottom w:val="none" w:sz="0" w:space="0" w:color="auto"/>
        <w:right w:val="none" w:sz="0" w:space="0" w:color="auto"/>
      </w:divBdr>
    </w:div>
    <w:div w:id="1067804999">
      <w:bodyDiv w:val="1"/>
      <w:marLeft w:val="0"/>
      <w:marRight w:val="0"/>
      <w:marTop w:val="0"/>
      <w:marBottom w:val="0"/>
      <w:divBdr>
        <w:top w:val="none" w:sz="0" w:space="0" w:color="auto"/>
        <w:left w:val="none" w:sz="0" w:space="0" w:color="auto"/>
        <w:bottom w:val="none" w:sz="0" w:space="0" w:color="auto"/>
        <w:right w:val="none" w:sz="0" w:space="0" w:color="auto"/>
      </w:divBdr>
    </w:div>
    <w:div w:id="1152255918">
      <w:bodyDiv w:val="1"/>
      <w:marLeft w:val="0"/>
      <w:marRight w:val="0"/>
      <w:marTop w:val="0"/>
      <w:marBottom w:val="0"/>
      <w:divBdr>
        <w:top w:val="none" w:sz="0" w:space="0" w:color="auto"/>
        <w:left w:val="none" w:sz="0" w:space="0" w:color="auto"/>
        <w:bottom w:val="none" w:sz="0" w:space="0" w:color="auto"/>
        <w:right w:val="none" w:sz="0" w:space="0" w:color="auto"/>
      </w:divBdr>
    </w:div>
    <w:div w:id="1473988115">
      <w:bodyDiv w:val="1"/>
      <w:marLeft w:val="0"/>
      <w:marRight w:val="0"/>
      <w:marTop w:val="0"/>
      <w:marBottom w:val="0"/>
      <w:divBdr>
        <w:top w:val="none" w:sz="0" w:space="0" w:color="auto"/>
        <w:left w:val="none" w:sz="0" w:space="0" w:color="auto"/>
        <w:bottom w:val="none" w:sz="0" w:space="0" w:color="auto"/>
        <w:right w:val="none" w:sz="0" w:space="0" w:color="auto"/>
      </w:divBdr>
    </w:div>
    <w:div w:id="1624186918">
      <w:bodyDiv w:val="1"/>
      <w:marLeft w:val="0"/>
      <w:marRight w:val="0"/>
      <w:marTop w:val="0"/>
      <w:marBottom w:val="0"/>
      <w:divBdr>
        <w:top w:val="none" w:sz="0" w:space="0" w:color="auto"/>
        <w:left w:val="none" w:sz="0" w:space="0" w:color="auto"/>
        <w:bottom w:val="none" w:sz="0" w:space="0" w:color="auto"/>
        <w:right w:val="none" w:sz="0" w:space="0" w:color="auto"/>
      </w:divBdr>
    </w:div>
    <w:div w:id="1957056080">
      <w:bodyDiv w:val="1"/>
      <w:marLeft w:val="0"/>
      <w:marRight w:val="0"/>
      <w:marTop w:val="0"/>
      <w:marBottom w:val="0"/>
      <w:divBdr>
        <w:top w:val="none" w:sz="0" w:space="0" w:color="auto"/>
        <w:left w:val="none" w:sz="0" w:space="0" w:color="auto"/>
        <w:bottom w:val="none" w:sz="0" w:space="0" w:color="auto"/>
        <w:right w:val="none" w:sz="0" w:space="0" w:color="auto"/>
      </w:divBdr>
    </w:div>
    <w:div w:id="2007438915">
      <w:bodyDiv w:val="1"/>
      <w:marLeft w:val="0"/>
      <w:marRight w:val="0"/>
      <w:marTop w:val="0"/>
      <w:marBottom w:val="0"/>
      <w:divBdr>
        <w:top w:val="none" w:sz="0" w:space="0" w:color="auto"/>
        <w:left w:val="none" w:sz="0" w:space="0" w:color="auto"/>
        <w:bottom w:val="none" w:sz="0" w:space="0" w:color="auto"/>
        <w:right w:val="none" w:sz="0" w:space="0" w:color="auto"/>
      </w:divBdr>
    </w:div>
    <w:div w:id="210595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gic.defra.gov.uk/MagicMap.aspx" TargetMode="External"/><Relationship Id="rId18" Type="http://schemas.openxmlformats.org/officeDocument/2006/relationships/hyperlink" Target="https://www.gov.uk/government/publications/request-permission-for-works-or-an-activity-on-an-sssi"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laire.geoghegan@staffordshire.gov.uk" TargetMode="External"/><Relationship Id="rId7" Type="http://schemas.openxmlformats.org/officeDocument/2006/relationships/settings" Target="settings.xml"/><Relationship Id="rId12" Type="http://schemas.openxmlformats.org/officeDocument/2006/relationships/hyperlink" Target="mailto:claire.geoghegan@staffordshire.gov.uk" TargetMode="External"/><Relationship Id="rId17" Type="http://schemas.openxmlformats.org/officeDocument/2006/relationships/hyperlink" Target="https://www.gov.uk/guidance/protected-areas-sites-of-special-scientific-interes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heck-your-business-protected-area" TargetMode="External"/><Relationship Id="rId20" Type="http://schemas.openxmlformats.org/officeDocument/2006/relationships/hyperlink" Target="mailto:karen.davies1@staffordshir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en.davies1@staffordshire.gov.u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ov.uk/guidance/catchment-sensitive-farming-reduce-agricultural-water-pollution?utm_medium=email&amp;utm_campaign=govuk-notifications&amp;utm_source=75920756-f141-4240-89fb-2f30e4917c4f&amp;utm_content=daily" TargetMode="External"/><Relationship Id="rId23" Type="http://schemas.openxmlformats.org/officeDocument/2006/relationships/hyperlink" Target="mailto:cannockchase@staffordshire.gov.uk" TargetMode="External"/><Relationship Id="rId10" Type="http://schemas.openxmlformats.org/officeDocument/2006/relationships/endnotes" Target="endnotes.xml"/><Relationship Id="rId19" Type="http://schemas.openxmlformats.org/officeDocument/2006/relationships/hyperlink" Target="https://www.cannock-chase.co.uk/publications/aonb-managemen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3.safelinks.protection.outlook.com/?url=https%3A%2F%2Fwww.gov.uk%2Fguidance%2Frating-manual-section-2-maintaining-the-rating-list%2Fpart-6-exemptions-part-d-agricultural-premises&amp;data=05%7C01%7CFiPL%40defra.gov.uk%7C64177e43eb1948aa455908da6be7bdc2%7C770a245002274c6290c74e38537f1102%7C0%7C0%7C637940940301399623%7CUnknown%7CTWFpbGZsb3d8eyJWIjoiMC4wLjAwMDAiLCJQIjoiV2luMzIiLCJBTiI6Ik1haWwiLCJXVCI6Mn0%3D%7C3000%7C%7C%7C&amp;sdata=Ssg9j99I%2FzOmpVjv8zsHlWVLNucgECftL%2BU6msP0894%3D&amp;reserved=0" TargetMode="External"/><Relationship Id="rId22" Type="http://schemas.openxmlformats.org/officeDocument/2006/relationships/hyperlink" Target="https://www.cannock-chase.co.uk/get-involved/farming-and-protected-landscapes-program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B1F9C5CBAA1468702E8CDF7CB458A" ma:contentTypeVersion="14" ma:contentTypeDescription="Create a new document." ma:contentTypeScope="" ma:versionID="f9b88710044b0ca95887ec0303295582">
  <xsd:schema xmlns:xsd="http://www.w3.org/2001/XMLSchema" xmlns:xs="http://www.w3.org/2001/XMLSchema" xmlns:p="http://schemas.microsoft.com/office/2006/metadata/properties" xmlns:ns2="5ad8c39b-6489-449f-8bc6-6709632605d1" xmlns:ns3="5df98621-94b9-4ef4-a09e-775eba30cb20" xmlns:ns4="662745e8-e224-48e8-a2e3-254862b8c2f5" targetNamespace="http://schemas.microsoft.com/office/2006/metadata/properties" ma:root="true" ma:fieldsID="4ed2b613b0007b818ec61d8146c7942f" ns2:_="" ns3:_="" ns4:_="">
    <xsd:import namespace="5ad8c39b-6489-449f-8bc6-6709632605d1"/>
    <xsd:import namespace="5df98621-94b9-4ef4-a09e-775eba30cb20"/>
    <xsd:import namespace="662745e8-e224-48e8-a2e3-254862b8c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8c39b-6489-449f-8bc6-6709632605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98621-94b9-4ef4-a09e-775eba30cb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ddbbc68-87c6-4dbf-a34c-82a737c9c845}" ma:internalName="TaxCatchAll" ma:showField="CatchAllData" ma:web="5df98621-94b9-4ef4-a09e-775eba30c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10</Value>
      <Value>9</Value>
      <Value>8</Value>
      <Value>7</Value>
    </TaxCatchAll>
    <lcf76f155ced4ddcb4097134ff3c332f xmlns="5ad8c39b-6489-449f-8bc6-6709632605d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DD26F8-572A-4773-AF35-F511B1B9C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8c39b-6489-449f-8bc6-6709632605d1"/>
    <ds:schemaRef ds:uri="5df98621-94b9-4ef4-a09e-775eba30cb20"/>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674B3D-8B19-4785-B1FB-BA3D752A63E6}">
  <ds:schemaRefs>
    <ds:schemaRef ds:uri="http://schemas.microsoft.com/sharepoint/v3/contenttype/forms"/>
  </ds:schemaRefs>
</ds:datastoreItem>
</file>

<file path=customXml/itemProps3.xml><?xml version="1.0" encoding="utf-8"?>
<ds:datastoreItem xmlns:ds="http://schemas.openxmlformats.org/officeDocument/2006/customXml" ds:itemID="{69481C92-798D-445F-89B1-21E2BD3434FD}">
  <ds:schemaRefs>
    <ds:schemaRef ds:uri="http://schemas.openxmlformats.org/officeDocument/2006/bibliography"/>
  </ds:schemaRefs>
</ds:datastoreItem>
</file>

<file path=customXml/itemProps4.xml><?xml version="1.0" encoding="utf-8"?>
<ds:datastoreItem xmlns:ds="http://schemas.openxmlformats.org/officeDocument/2006/customXml" ds:itemID="{1BD3F1FD-7A90-4FBF-ABB0-3242F07D3BA0}">
  <ds:schemaRefs>
    <ds:schemaRef ds:uri="http://schemas.microsoft.com/office/2006/documentManagement/types"/>
    <ds:schemaRef ds:uri="5ad8c39b-6489-449f-8bc6-6709632605d1"/>
    <ds:schemaRef ds:uri="http://www.w3.org/XML/1998/namespace"/>
    <ds:schemaRef ds:uri="http://schemas.microsoft.com/office/infopath/2007/PartnerControls"/>
    <ds:schemaRef ds:uri="http://purl.org/dc/terms/"/>
    <ds:schemaRef ds:uri="http://purl.org/dc/dcmitype/"/>
    <ds:schemaRef ds:uri="http://schemas.microsoft.com/office/2006/metadata/properties"/>
    <ds:schemaRef ds:uri="http://purl.org/dc/elements/1.1/"/>
    <ds:schemaRef ds:uri="662745e8-e224-48e8-a2e3-254862b8c2f5"/>
    <ds:schemaRef ds:uri="http://schemas.openxmlformats.org/package/2006/metadata/core-properties"/>
    <ds:schemaRef ds:uri="5df98621-94b9-4ef4-a09e-775eba30cb2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7088</Words>
  <Characters>40402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Hall, Samantha (E,I&amp;S)</cp:lastModifiedBy>
  <cp:revision>2</cp:revision>
  <dcterms:created xsi:type="dcterms:W3CDTF">2024-07-25T07:07:00Z</dcterms:created>
  <dcterms:modified xsi:type="dcterms:W3CDTF">2024-07-25T07:07:00Z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0x010100A2DB1F9C5CBAA1468702E8CDF7CB458A</vt:lpwstr>
  </property>
  <property fmtid="{D5CDD505-2E9C-101B-9397-08002B2CF9AE}" pid="3" name="Order">
    <vt:r8>82300</vt:r8>
  </property>
  <property fmtid="{D5CDD505-2E9C-101B-9397-08002B2CF9AE}" pid="4" name="InformationType">
    <vt:lpwstr/>
  </property>
  <property fmtid="{D5CDD505-2E9C-101B-9397-08002B2CF9AE}" pid="5" name="HOSiteType">
    <vt:lpwstr>10;#Team|ff0485df-0575-416f-802f-e999165821b7</vt:lpwstr>
  </property>
  <property fmtid="{D5CDD505-2E9C-101B-9397-08002B2CF9AE}" pid="6" name="Distribution">
    <vt:lpwstr>9;#Internal Core Defra|836ac8df-3ab9-4c95-a1f0-07f825804935</vt:lpwstr>
  </property>
  <property fmtid="{D5CDD505-2E9C-101B-9397-08002B2CF9AE}" pid="7" name="OrganisationalUnit">
    <vt:lpwstr>8;#Core Defra|026223dd-2e56-4615-868d-7c5bfd566810</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SecurityClassification">
    <vt:lpwstr/>
  </property>
  <property fmtid="{D5CDD505-2E9C-101B-9397-08002B2CF9AE}" pid="11" name="Directorate">
    <vt:lpwstr/>
  </property>
  <property fmtid="{D5CDD505-2E9C-101B-9397-08002B2CF9AE}" pid="12" name="MediaServiceImageTags">
    <vt:lpwstr/>
  </property>
</Properties>
</file>